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В этой статье мы расскажем, как можно заставить ОС Windows Vista заработать быстрее, при этом потребляя меньше памяти. Не секрет, что после установки система работает далеко не самым лучшим образом, поскольку запускается куча ненужных программ, сервисов и т.д. Этим МирСоветов сейчас и займется – расскажем, как отключить лишние сервисы, программы и оптимизировать реестр и виртуальную память. Выпуск Windows – Windows Ultimate (32 bit). Но все изложенное подойдет и для других версий этой ОС. Предполагается, что у вас уже установлена система и все необходимое программное обеспечение. Имейте ввиду, что на разных ПК может несколько различаться список сервисов, поскольку стоит различное ПО, но основные – неизменны. Итак, начнем. </w:t>
      </w:r>
    </w:p>
    <w:p w:rsidR="006F07EF" w:rsidRPr="006F07EF" w:rsidRDefault="006F07EF" w:rsidP="006F07EF">
      <w:pPr>
        <w:spacing w:before="150" w:after="0" w:line="480" w:lineRule="auto"/>
        <w:outlineLvl w:val="1"/>
        <w:rPr>
          <w:rFonts w:ascii="Verdana" w:eastAsia="Times New Roman" w:hAnsi="Verdana" w:cs="Times New Roman"/>
          <w:b/>
          <w:bCs/>
          <w:color w:val="BB0000"/>
          <w:sz w:val="21"/>
          <w:szCs w:val="21"/>
          <w:lang w:eastAsia="ru-RU"/>
        </w:rPr>
      </w:pPr>
      <w:r w:rsidRPr="006F07EF">
        <w:rPr>
          <w:rFonts w:ascii="Verdana" w:eastAsia="Times New Roman" w:hAnsi="Verdana" w:cs="Times New Roman"/>
          <w:b/>
          <w:bCs/>
          <w:color w:val="BB0000"/>
          <w:sz w:val="21"/>
          <w:szCs w:val="21"/>
          <w:lang w:eastAsia="ru-RU"/>
        </w:rPr>
        <w:t>Удаление ненужных компонентов Windows</w:t>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Заходим в «Программы и компоненты» в Панели управления и выбираем «Включение или отключение компонентов Windows». </w:t>
      </w:r>
    </w:p>
    <w:p w:rsidR="006F07EF" w:rsidRPr="006F07EF" w:rsidRDefault="006F07EF" w:rsidP="006F07EF">
      <w:pPr>
        <w:spacing w:after="0" w:line="480" w:lineRule="auto"/>
        <w:jc w:val="center"/>
        <w:rPr>
          <w:rFonts w:ascii="Verdana" w:eastAsia="Times New Roman" w:hAnsi="Verdana" w:cs="Times New Roman"/>
          <w:color w:val="000000"/>
          <w:sz w:val="18"/>
          <w:szCs w:val="18"/>
          <w:lang w:eastAsia="ru-RU"/>
        </w:rPr>
      </w:pPr>
      <w:r>
        <w:rPr>
          <w:rFonts w:ascii="Verdana" w:eastAsia="Times New Roman" w:hAnsi="Verdana" w:cs="Times New Roman"/>
          <w:noProof/>
          <w:color w:val="000000"/>
          <w:sz w:val="18"/>
          <w:szCs w:val="18"/>
          <w:lang w:eastAsia="ru-RU"/>
        </w:rPr>
        <w:drawing>
          <wp:inline distT="0" distB="0" distL="0" distR="0">
            <wp:extent cx="4762500" cy="3581400"/>
            <wp:effectExtent l="19050" t="0" r="0" b="0"/>
            <wp:docPr id="1" name="Рисунок 1" descr="Заходим в «Программы и компоненты» в Панели управления и выбираем «Включение или отключение компонентов Wind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Заходим в «Программы и компоненты» в Панели управления и выбираем «Включение или отключение компонентов Windows»"/>
                    <pic:cNvPicPr>
                      <a:picLocks noChangeAspect="1" noChangeArrowheads="1"/>
                    </pic:cNvPicPr>
                  </pic:nvPicPr>
                  <pic:blipFill>
                    <a:blip r:embed="rId5"/>
                    <a:srcRect/>
                    <a:stretch>
                      <a:fillRect/>
                    </a:stretch>
                  </pic:blipFill>
                  <pic:spPr bwMode="auto">
                    <a:xfrm>
                      <a:off x="0" y="0"/>
                      <a:ext cx="4762500" cy="3581400"/>
                    </a:xfrm>
                    <a:prstGeom prst="rect">
                      <a:avLst/>
                    </a:prstGeom>
                    <a:noFill/>
                    <a:ln w="9525">
                      <a:noFill/>
                      <a:miter lim="800000"/>
                      <a:headEnd/>
                      <a:tailEnd/>
                    </a:ln>
                  </pic:spPr>
                </pic:pic>
              </a:graphicData>
            </a:graphic>
          </wp:inline>
        </w:drawing>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Большинству пользователей домашних ПК вряд ли понадобятся следующие компоненты, устанавливаемы по умолчанию: Telnet-сервер, Дополнительные компоненты для планшетных ПК, клиент Telnet, клиент TFTP, компонент SNMP, подсистема Unix-приложений, Прослушиватель RIP, служба IIS, служба репликации DFS, службы NFS. </w:t>
      </w:r>
      <w:r w:rsidRPr="006F07EF">
        <w:rPr>
          <w:rFonts w:ascii="Verdana" w:eastAsia="Times New Roman" w:hAnsi="Verdana" w:cs="Times New Roman"/>
          <w:color w:val="000000"/>
          <w:sz w:val="18"/>
          <w:szCs w:val="18"/>
          <w:lang w:eastAsia="ru-RU"/>
        </w:rPr>
        <w:br/>
        <w:t xml:space="preserve">Некоторым пользователям могут не потребоваться компоненты Служба индексирования Windows (его можно удалить, если вы редко выполняете поиск на компьютере), службы печати (если у вас нет принтера), службы сканирования и факсов Windows (если у вас нет сканера и факса). </w:t>
      </w:r>
      <w:r w:rsidRPr="006F07EF">
        <w:rPr>
          <w:rFonts w:ascii="Verdana" w:eastAsia="Times New Roman" w:hAnsi="Verdana" w:cs="Times New Roman"/>
          <w:color w:val="000000"/>
          <w:sz w:val="18"/>
          <w:szCs w:val="18"/>
          <w:lang w:eastAsia="ru-RU"/>
        </w:rPr>
        <w:lastRenderedPageBreak/>
        <w:t xml:space="preserve">Снимите флажки рядом с названиями ненужных служб, нажмите кнопку «ОК», подождите, пока Windows удалит их, перезагрузите компьютер. </w:t>
      </w:r>
    </w:p>
    <w:p w:rsidR="006F07EF" w:rsidRPr="006F07EF" w:rsidRDefault="006F07EF" w:rsidP="006F07EF">
      <w:pPr>
        <w:spacing w:before="150" w:after="0" w:line="480" w:lineRule="auto"/>
        <w:outlineLvl w:val="1"/>
        <w:rPr>
          <w:rFonts w:ascii="Verdana" w:eastAsia="Times New Roman" w:hAnsi="Verdana" w:cs="Times New Roman"/>
          <w:b/>
          <w:bCs/>
          <w:color w:val="BB0000"/>
          <w:sz w:val="21"/>
          <w:szCs w:val="21"/>
          <w:lang w:eastAsia="ru-RU"/>
        </w:rPr>
      </w:pPr>
      <w:r w:rsidRPr="006F07EF">
        <w:rPr>
          <w:rFonts w:ascii="Verdana" w:eastAsia="Times New Roman" w:hAnsi="Verdana" w:cs="Times New Roman"/>
          <w:b/>
          <w:bCs/>
          <w:color w:val="BB0000"/>
          <w:sz w:val="21"/>
          <w:szCs w:val="21"/>
          <w:lang w:eastAsia="ru-RU"/>
        </w:rPr>
        <w:t>Оптимизация интерфейса</w:t>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Если ваш ПК имеет меньше 512 Мб ОЗУ, то про красивости интерфейса Windows Aero можно забыть. Отключаем его: щелкаем правой кнопкой на «Компьютер», в окне «Система», выбираем «Дополнительные параметры системы», жмем на кнопку в рамке «Быстродействие», на вкладке «Визуальные эффекты» ставим «Обеспечить наилучшее быстродействие». </w:t>
      </w:r>
    </w:p>
    <w:p w:rsidR="006F07EF" w:rsidRPr="006F07EF" w:rsidRDefault="006F07EF" w:rsidP="006F07EF">
      <w:pPr>
        <w:spacing w:after="0" w:line="480" w:lineRule="auto"/>
        <w:jc w:val="center"/>
        <w:rPr>
          <w:rFonts w:ascii="Verdana" w:eastAsia="Times New Roman" w:hAnsi="Verdana" w:cs="Times New Roman"/>
          <w:color w:val="000000"/>
          <w:sz w:val="18"/>
          <w:szCs w:val="18"/>
          <w:lang w:eastAsia="ru-RU"/>
        </w:rPr>
      </w:pPr>
      <w:r>
        <w:rPr>
          <w:rFonts w:ascii="Verdana" w:eastAsia="Times New Roman" w:hAnsi="Verdana" w:cs="Times New Roman"/>
          <w:noProof/>
          <w:color w:val="000000"/>
          <w:sz w:val="18"/>
          <w:szCs w:val="18"/>
          <w:lang w:eastAsia="ru-RU"/>
        </w:rPr>
        <w:drawing>
          <wp:inline distT="0" distB="0" distL="0" distR="0">
            <wp:extent cx="3590925" cy="5305425"/>
            <wp:effectExtent l="19050" t="0" r="9525" b="0"/>
            <wp:docPr id="2" name="Рисунок 2" descr="Параметры быстродейств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араметры быстродействия"/>
                    <pic:cNvPicPr>
                      <a:picLocks noChangeAspect="1" noChangeArrowheads="1"/>
                    </pic:cNvPicPr>
                  </pic:nvPicPr>
                  <pic:blipFill>
                    <a:blip r:embed="rId6"/>
                    <a:srcRect/>
                    <a:stretch>
                      <a:fillRect/>
                    </a:stretch>
                  </pic:blipFill>
                  <pic:spPr bwMode="auto">
                    <a:xfrm>
                      <a:off x="0" y="0"/>
                      <a:ext cx="3590925" cy="5305425"/>
                    </a:xfrm>
                    <a:prstGeom prst="rect">
                      <a:avLst/>
                    </a:prstGeom>
                    <a:noFill/>
                    <a:ln w="9525">
                      <a:noFill/>
                      <a:miter lim="800000"/>
                      <a:headEnd/>
                      <a:tailEnd/>
                    </a:ln>
                  </pic:spPr>
                </pic:pic>
              </a:graphicData>
            </a:graphic>
          </wp:inline>
        </w:drawing>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Жмем кнопку «ОК» (также этот пункт пригодится тем, кому не нравятся все современные навороты интерфейса Windows, а больше по душе строгий стиль Win 98). Если хотите отключить что-то ненужное лично вам – например, эффект прозрачности или вы просто не любите интерфейс Windows Aero – то просто снимите галочку рядом с описанием.</w:t>
      </w:r>
      <w:r w:rsidRPr="006F07EF">
        <w:rPr>
          <w:rFonts w:ascii="Verdana" w:eastAsia="Times New Roman" w:hAnsi="Verdana" w:cs="Times New Roman"/>
          <w:color w:val="000000"/>
          <w:sz w:val="18"/>
          <w:szCs w:val="18"/>
          <w:lang w:eastAsia="ru-RU"/>
        </w:rPr>
        <w:br/>
        <w:t>Займемся панелью задач. Щелкаем на ней правой кнопкой, выбираем «Свойства». Открывается окно, как на рисунке.</w:t>
      </w:r>
    </w:p>
    <w:p w:rsidR="006F07EF" w:rsidRPr="006F07EF" w:rsidRDefault="006F07EF" w:rsidP="006F07EF">
      <w:pPr>
        <w:spacing w:after="0" w:line="480" w:lineRule="auto"/>
        <w:jc w:val="center"/>
        <w:rPr>
          <w:rFonts w:ascii="Verdana" w:eastAsia="Times New Roman" w:hAnsi="Verdana" w:cs="Times New Roman"/>
          <w:color w:val="000000"/>
          <w:sz w:val="18"/>
          <w:szCs w:val="18"/>
          <w:lang w:eastAsia="ru-RU"/>
        </w:rPr>
      </w:pPr>
      <w:r>
        <w:rPr>
          <w:rFonts w:ascii="Verdana" w:eastAsia="Times New Roman" w:hAnsi="Verdana" w:cs="Times New Roman"/>
          <w:noProof/>
          <w:color w:val="000000"/>
          <w:sz w:val="18"/>
          <w:szCs w:val="18"/>
          <w:lang w:eastAsia="ru-RU"/>
        </w:rPr>
        <w:lastRenderedPageBreak/>
        <w:drawing>
          <wp:inline distT="0" distB="0" distL="0" distR="0">
            <wp:extent cx="3943350" cy="4543425"/>
            <wp:effectExtent l="19050" t="0" r="0" b="0"/>
            <wp:docPr id="3" name="Рисунок 3" descr="Свойства панели задач и меню Пус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войства панели задач и меню Пуск"/>
                    <pic:cNvPicPr>
                      <a:picLocks noChangeAspect="1" noChangeArrowheads="1"/>
                    </pic:cNvPicPr>
                  </pic:nvPicPr>
                  <pic:blipFill>
                    <a:blip r:embed="rId7"/>
                    <a:srcRect/>
                    <a:stretch>
                      <a:fillRect/>
                    </a:stretch>
                  </pic:blipFill>
                  <pic:spPr bwMode="auto">
                    <a:xfrm>
                      <a:off x="0" y="0"/>
                      <a:ext cx="3943350" cy="4543425"/>
                    </a:xfrm>
                    <a:prstGeom prst="rect">
                      <a:avLst/>
                    </a:prstGeom>
                    <a:noFill/>
                    <a:ln w="9525">
                      <a:noFill/>
                      <a:miter lim="800000"/>
                      <a:headEnd/>
                      <a:tailEnd/>
                    </a:ln>
                  </pic:spPr>
                </pic:pic>
              </a:graphicData>
            </a:graphic>
          </wp:inline>
        </w:drawing>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Влияют на производительность флажки: «Отображать образцы окон» (это когда при наведении на кнопку на панели задач появляется эскиз окна) и в очень незначительной степени – «Группировать сходные кнопки панели задач». Для улучшения производительности лучше отключить эскизы окон. Группировку кнопок МирСоветов рекомендует оставить, поскольку при большом количестве открытых окон легче найти нужное окошко. </w:t>
      </w:r>
      <w:r w:rsidRPr="006F07EF">
        <w:rPr>
          <w:rFonts w:ascii="Verdana" w:eastAsia="Times New Roman" w:hAnsi="Verdana" w:cs="Times New Roman"/>
          <w:color w:val="000000"/>
          <w:sz w:val="18"/>
          <w:szCs w:val="18"/>
          <w:lang w:eastAsia="ru-RU"/>
        </w:rPr>
        <w:br/>
        <w:t xml:space="preserve">Далее переходим на вкладку «Меню «Пуск»». </w:t>
      </w:r>
    </w:p>
    <w:p w:rsidR="006F07EF" w:rsidRPr="006F07EF" w:rsidRDefault="006F07EF" w:rsidP="006F07EF">
      <w:pPr>
        <w:spacing w:after="0" w:line="480" w:lineRule="auto"/>
        <w:jc w:val="center"/>
        <w:rPr>
          <w:rFonts w:ascii="Verdana" w:eastAsia="Times New Roman" w:hAnsi="Verdana" w:cs="Times New Roman"/>
          <w:color w:val="000000"/>
          <w:sz w:val="18"/>
          <w:szCs w:val="18"/>
          <w:lang w:eastAsia="ru-RU"/>
        </w:rPr>
      </w:pPr>
      <w:r>
        <w:rPr>
          <w:rFonts w:ascii="Verdana" w:eastAsia="Times New Roman" w:hAnsi="Verdana" w:cs="Times New Roman"/>
          <w:noProof/>
          <w:color w:val="000000"/>
          <w:sz w:val="18"/>
          <w:szCs w:val="18"/>
          <w:lang w:eastAsia="ru-RU"/>
        </w:rPr>
        <w:lastRenderedPageBreak/>
        <w:drawing>
          <wp:inline distT="0" distB="0" distL="0" distR="0">
            <wp:extent cx="3943350" cy="4543425"/>
            <wp:effectExtent l="19050" t="0" r="0" b="0"/>
            <wp:docPr id="4" name="Рисунок 4" descr="Вкладка «Меню «Пус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Вкладка «Меню «Пуск»»"/>
                    <pic:cNvPicPr>
                      <a:picLocks noChangeAspect="1" noChangeArrowheads="1"/>
                    </pic:cNvPicPr>
                  </pic:nvPicPr>
                  <pic:blipFill>
                    <a:blip r:embed="rId8"/>
                    <a:srcRect/>
                    <a:stretch>
                      <a:fillRect/>
                    </a:stretch>
                  </pic:blipFill>
                  <pic:spPr bwMode="auto">
                    <a:xfrm>
                      <a:off x="0" y="0"/>
                      <a:ext cx="3943350" cy="4543425"/>
                    </a:xfrm>
                    <a:prstGeom prst="rect">
                      <a:avLst/>
                    </a:prstGeom>
                    <a:noFill/>
                    <a:ln w="9525">
                      <a:noFill/>
                      <a:miter lim="800000"/>
                      <a:headEnd/>
                      <a:tailEnd/>
                    </a:ln>
                  </pic:spPr>
                </pic:pic>
              </a:graphicData>
            </a:graphic>
          </wp:inline>
        </w:drawing>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Ставим переключатель на «Классическое меню «Пуск»». Но если не нравится классический вид меню – то можно оптимизировать то, которое предлагает Vista. Для этого на вкладке «Меню «Пуск»» ставим переключатель в положение «Меню «Пуск»» (если он не стоял) и нажимаем кнопку «Настроить». </w:t>
      </w:r>
    </w:p>
    <w:p w:rsidR="006F07EF" w:rsidRPr="006F07EF" w:rsidRDefault="006F07EF" w:rsidP="006F07EF">
      <w:pPr>
        <w:spacing w:after="0" w:line="480" w:lineRule="auto"/>
        <w:jc w:val="center"/>
        <w:rPr>
          <w:rFonts w:ascii="Verdana" w:eastAsia="Times New Roman" w:hAnsi="Verdana" w:cs="Times New Roman"/>
          <w:color w:val="000000"/>
          <w:sz w:val="18"/>
          <w:szCs w:val="18"/>
          <w:lang w:eastAsia="ru-RU"/>
        </w:rPr>
      </w:pPr>
      <w:r>
        <w:rPr>
          <w:rFonts w:ascii="Verdana" w:eastAsia="Times New Roman" w:hAnsi="Verdana" w:cs="Times New Roman"/>
          <w:noProof/>
          <w:color w:val="000000"/>
          <w:sz w:val="18"/>
          <w:szCs w:val="18"/>
          <w:lang w:eastAsia="ru-RU"/>
        </w:rPr>
        <w:lastRenderedPageBreak/>
        <w:drawing>
          <wp:inline distT="0" distB="0" distL="0" distR="0">
            <wp:extent cx="3743325" cy="4581525"/>
            <wp:effectExtent l="19050" t="0" r="9525" b="0"/>
            <wp:docPr id="5" name="Рисунок 5" descr="Настройка меню Пус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Настройка меню Пуск"/>
                    <pic:cNvPicPr>
                      <a:picLocks noChangeAspect="1" noChangeArrowheads="1"/>
                    </pic:cNvPicPr>
                  </pic:nvPicPr>
                  <pic:blipFill>
                    <a:blip r:embed="rId9"/>
                    <a:srcRect/>
                    <a:stretch>
                      <a:fillRect/>
                    </a:stretch>
                  </pic:blipFill>
                  <pic:spPr bwMode="auto">
                    <a:xfrm>
                      <a:off x="0" y="0"/>
                      <a:ext cx="3743325" cy="4581525"/>
                    </a:xfrm>
                    <a:prstGeom prst="rect">
                      <a:avLst/>
                    </a:prstGeom>
                    <a:noFill/>
                    <a:ln w="9525">
                      <a:noFill/>
                      <a:miter lim="800000"/>
                      <a:headEnd/>
                      <a:tailEnd/>
                    </a:ln>
                  </pic:spPr>
                </pic:pic>
              </a:graphicData>
            </a:graphic>
          </wp:inline>
        </w:drawing>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На производительность в большей степени тут влияет элемент «Выделять недавно установленные программы» (на многих компьютерах с включенным флажком проявляются заметные тормоза при открытии меню), поэтому его лучше убрать.</w:t>
      </w:r>
      <w:r w:rsidRPr="006F07EF">
        <w:rPr>
          <w:rFonts w:ascii="Verdana" w:eastAsia="Times New Roman" w:hAnsi="Verdana" w:cs="Times New Roman"/>
          <w:color w:val="000000"/>
          <w:sz w:val="18"/>
          <w:szCs w:val="18"/>
          <w:lang w:eastAsia="ru-RU"/>
        </w:rPr>
        <w:br/>
        <w:t xml:space="preserve">В меньшей степени влияет элемент «Поиск», его можно не убирать. </w:t>
      </w:r>
    </w:p>
    <w:p w:rsidR="006F07EF" w:rsidRPr="006F07EF" w:rsidRDefault="006F07EF" w:rsidP="006F07EF">
      <w:pPr>
        <w:spacing w:after="0" w:line="480" w:lineRule="auto"/>
        <w:jc w:val="center"/>
        <w:rPr>
          <w:rFonts w:ascii="Verdana" w:eastAsia="Times New Roman" w:hAnsi="Verdana" w:cs="Times New Roman"/>
          <w:color w:val="000000"/>
          <w:sz w:val="18"/>
          <w:szCs w:val="18"/>
          <w:lang w:eastAsia="ru-RU"/>
        </w:rPr>
      </w:pPr>
      <w:r>
        <w:rPr>
          <w:rFonts w:ascii="Verdana" w:eastAsia="Times New Roman" w:hAnsi="Verdana" w:cs="Times New Roman"/>
          <w:noProof/>
          <w:color w:val="000000"/>
          <w:sz w:val="18"/>
          <w:szCs w:val="18"/>
          <w:lang w:eastAsia="ru-RU"/>
        </w:rPr>
        <w:lastRenderedPageBreak/>
        <w:drawing>
          <wp:inline distT="0" distB="0" distL="0" distR="0">
            <wp:extent cx="3743325" cy="4581525"/>
            <wp:effectExtent l="19050" t="0" r="9525" b="0"/>
            <wp:docPr id="6" name="Рисунок 6" descr="На производительность элемент «Поиск» влияет в меньшей степени, поэтому его можно не убира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На производительность элемент «Поиск» влияет в меньшей степени, поэтому его можно не убирать"/>
                    <pic:cNvPicPr>
                      <a:picLocks noChangeAspect="1" noChangeArrowheads="1"/>
                    </pic:cNvPicPr>
                  </pic:nvPicPr>
                  <pic:blipFill>
                    <a:blip r:embed="rId10"/>
                    <a:srcRect/>
                    <a:stretch>
                      <a:fillRect/>
                    </a:stretch>
                  </pic:blipFill>
                  <pic:spPr bwMode="auto">
                    <a:xfrm>
                      <a:off x="0" y="0"/>
                      <a:ext cx="3743325" cy="4581525"/>
                    </a:xfrm>
                    <a:prstGeom prst="rect">
                      <a:avLst/>
                    </a:prstGeom>
                    <a:noFill/>
                    <a:ln w="9525">
                      <a:noFill/>
                      <a:miter lim="800000"/>
                      <a:headEnd/>
                      <a:tailEnd/>
                    </a:ln>
                  </pic:spPr>
                </pic:pic>
              </a:graphicData>
            </a:graphic>
          </wp:inline>
        </w:drawing>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Остальные параметры настраивают отображение различных элементов меню, это уже на личное усмотрение, на производительность это не влияет. </w:t>
      </w:r>
      <w:r w:rsidRPr="006F07EF">
        <w:rPr>
          <w:rFonts w:ascii="Verdana" w:eastAsia="Times New Roman" w:hAnsi="Verdana" w:cs="Times New Roman"/>
          <w:color w:val="000000"/>
          <w:sz w:val="18"/>
          <w:szCs w:val="18"/>
          <w:lang w:eastAsia="ru-RU"/>
        </w:rPr>
        <w:br/>
        <w:t xml:space="preserve">Две оставшиеся вкладки «Область уведомлений» и «Панель инструментов» служат для настройки меню «под себя», поэтому там каждый сам решает для себя – что ему включить, что отключить и т.д. </w:t>
      </w:r>
    </w:p>
    <w:p w:rsidR="006F07EF" w:rsidRPr="006F07EF" w:rsidRDefault="006F07EF" w:rsidP="006F07EF">
      <w:pPr>
        <w:spacing w:before="150" w:after="0" w:line="480" w:lineRule="auto"/>
        <w:outlineLvl w:val="1"/>
        <w:rPr>
          <w:rFonts w:ascii="Verdana" w:eastAsia="Times New Roman" w:hAnsi="Verdana" w:cs="Times New Roman"/>
          <w:b/>
          <w:bCs/>
          <w:color w:val="BB0000"/>
          <w:sz w:val="21"/>
          <w:szCs w:val="21"/>
          <w:lang w:eastAsia="ru-RU"/>
        </w:rPr>
      </w:pPr>
      <w:r w:rsidRPr="006F07EF">
        <w:rPr>
          <w:rFonts w:ascii="Verdana" w:eastAsia="Times New Roman" w:hAnsi="Verdana" w:cs="Times New Roman"/>
          <w:b/>
          <w:bCs/>
          <w:color w:val="BB0000"/>
          <w:sz w:val="21"/>
          <w:szCs w:val="21"/>
          <w:lang w:eastAsia="ru-RU"/>
        </w:rPr>
        <w:t>Оптимизация реестра</w:t>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Оптимизация реестра Windows Vista – это в большинстве случаев ускорение работы ОС на 40-50%. Но, в то же время, это самый рискованный этап настройки, поэтому мы не будем здесь останавливаться, а расскажем лишь о безопасных настройках реестра.</w:t>
      </w:r>
    </w:p>
    <w:p w:rsidR="006F07EF" w:rsidRPr="006F07EF" w:rsidRDefault="006F07EF" w:rsidP="006F07EF">
      <w:pPr>
        <w:shd w:val="clear" w:color="auto" w:fill="F5F5F5"/>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b/>
          <w:bCs/>
          <w:color w:val="000000"/>
          <w:sz w:val="18"/>
          <w:szCs w:val="18"/>
          <w:lang w:eastAsia="ru-RU"/>
        </w:rPr>
        <w:t>Примечание.</w:t>
      </w:r>
      <w:r w:rsidRPr="006F07EF">
        <w:rPr>
          <w:rFonts w:ascii="Verdana" w:eastAsia="Times New Roman" w:hAnsi="Verdana" w:cs="Times New Roman"/>
          <w:color w:val="000000"/>
          <w:sz w:val="18"/>
          <w:szCs w:val="18"/>
          <w:lang w:eastAsia="ru-RU"/>
        </w:rPr>
        <w:t xml:space="preserve"> Большинство программ-настройщиков ОС также оптимизируют реестр, об одной такой программе МирСоветов расскажет в конце статьи. В этом разделе приводятся настройки реестра, которые не изменяет программа.</w:t>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Войдем в редактор реестра: жмем сочетание клавиш «Windows»+«R», открывается окно «Выполнить», в нем вводим regedit и нажимаем кнопку «ОК». Откроется редактор реестра. Идем в ветку HKEY_LOCAL_MACHINE, затем SYSTEM, раздел CurrentControlSet, подраздел FileSystem (см. скриншот).</w:t>
      </w:r>
    </w:p>
    <w:p w:rsidR="006F07EF" w:rsidRPr="006F07EF" w:rsidRDefault="006F07EF" w:rsidP="006F07EF">
      <w:pPr>
        <w:spacing w:after="0" w:line="480" w:lineRule="auto"/>
        <w:jc w:val="center"/>
        <w:rPr>
          <w:rFonts w:ascii="Verdana" w:eastAsia="Times New Roman" w:hAnsi="Verdana" w:cs="Times New Roman"/>
          <w:color w:val="000000"/>
          <w:sz w:val="18"/>
          <w:szCs w:val="18"/>
          <w:lang w:eastAsia="ru-RU"/>
        </w:rPr>
      </w:pPr>
      <w:r>
        <w:rPr>
          <w:rFonts w:ascii="Verdana" w:eastAsia="Times New Roman" w:hAnsi="Verdana" w:cs="Times New Roman"/>
          <w:noProof/>
          <w:color w:val="000000"/>
          <w:sz w:val="18"/>
          <w:szCs w:val="18"/>
          <w:lang w:eastAsia="ru-RU"/>
        </w:rPr>
        <w:lastRenderedPageBreak/>
        <w:drawing>
          <wp:inline distT="0" distB="0" distL="0" distR="0">
            <wp:extent cx="4762500" cy="3724275"/>
            <wp:effectExtent l="19050" t="0" r="0" b="0"/>
            <wp:docPr id="7" name="Рисунок 7" descr="Редактор реест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Редактор реестра"/>
                    <pic:cNvPicPr>
                      <a:picLocks noChangeAspect="1" noChangeArrowheads="1"/>
                    </pic:cNvPicPr>
                  </pic:nvPicPr>
                  <pic:blipFill>
                    <a:blip r:embed="rId11"/>
                    <a:srcRect/>
                    <a:stretch>
                      <a:fillRect/>
                    </a:stretch>
                  </pic:blipFill>
                  <pic:spPr bwMode="auto">
                    <a:xfrm>
                      <a:off x="0" y="0"/>
                      <a:ext cx="4762500" cy="3724275"/>
                    </a:xfrm>
                    <a:prstGeom prst="rect">
                      <a:avLst/>
                    </a:prstGeom>
                    <a:noFill/>
                    <a:ln w="9525">
                      <a:noFill/>
                      <a:miter lim="800000"/>
                      <a:headEnd/>
                      <a:tailEnd/>
                    </a:ln>
                  </pic:spPr>
                </pic:pic>
              </a:graphicData>
            </a:graphic>
          </wp:inline>
        </w:drawing>
      </w:r>
    </w:p>
    <w:p w:rsidR="006F07EF" w:rsidRPr="006F07EF" w:rsidRDefault="006F07EF" w:rsidP="006F07EF">
      <w:pPr>
        <w:shd w:val="clear" w:color="auto" w:fill="F5F5F5"/>
        <w:spacing w:after="10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b/>
          <w:bCs/>
          <w:color w:val="000000"/>
          <w:sz w:val="18"/>
          <w:szCs w:val="18"/>
          <w:lang w:eastAsia="ru-RU"/>
        </w:rPr>
        <w:t>Внимание!</w:t>
      </w:r>
      <w:r w:rsidRPr="006F07EF">
        <w:rPr>
          <w:rFonts w:ascii="Verdana" w:eastAsia="Times New Roman" w:hAnsi="Verdana" w:cs="Times New Roman"/>
          <w:color w:val="000000"/>
          <w:sz w:val="18"/>
          <w:szCs w:val="18"/>
          <w:lang w:eastAsia="ru-RU"/>
        </w:rPr>
        <w:t xml:space="preserve"> Это настройка для тех, у кого на жестких дисках файловая система NTFS! Узнать, какая у вас файловая система можно в свойствах диска (заходите в «Компьютер», выделяете жесткий диск, правой кнопкой вызываете меню, выбираете «Свойства»).</w:t>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Делаем двойной щелчок левой клавишей мыши на параметре NtfsDisable8dot3NameCreation, в окне «Значение» ставите 1. Этот параметр запрещает создание резервных имен файлов в системе в формате MS-DOS (8 символов – имя файла + 3 символа расширение), которое создается для совместимости с MS-DOS. Кому сейчас нужна эта совместимость… </w:t>
      </w:r>
    </w:p>
    <w:p w:rsidR="006F07EF" w:rsidRPr="006F07EF" w:rsidRDefault="006F07EF" w:rsidP="006F07EF">
      <w:pPr>
        <w:spacing w:after="0" w:line="480" w:lineRule="auto"/>
        <w:jc w:val="center"/>
        <w:rPr>
          <w:rFonts w:ascii="Verdana" w:eastAsia="Times New Roman" w:hAnsi="Verdana" w:cs="Times New Roman"/>
          <w:color w:val="000000"/>
          <w:sz w:val="18"/>
          <w:szCs w:val="18"/>
          <w:lang w:eastAsia="ru-RU"/>
        </w:rPr>
      </w:pPr>
      <w:r>
        <w:rPr>
          <w:rFonts w:ascii="Verdana" w:eastAsia="Times New Roman" w:hAnsi="Verdana" w:cs="Times New Roman"/>
          <w:noProof/>
          <w:color w:val="000000"/>
          <w:sz w:val="18"/>
          <w:szCs w:val="18"/>
          <w:lang w:eastAsia="ru-RU"/>
        </w:rPr>
        <w:drawing>
          <wp:inline distT="0" distB="0" distL="0" distR="0">
            <wp:extent cx="3286125" cy="1933575"/>
            <wp:effectExtent l="19050" t="0" r="9525" b="0"/>
            <wp:docPr id="8" name="Рисунок 8" descr="Правка значений параметров реест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Правка значений параметров реестра"/>
                    <pic:cNvPicPr>
                      <a:picLocks noChangeAspect="1" noChangeArrowheads="1"/>
                    </pic:cNvPicPr>
                  </pic:nvPicPr>
                  <pic:blipFill>
                    <a:blip r:embed="rId12"/>
                    <a:srcRect/>
                    <a:stretch>
                      <a:fillRect/>
                    </a:stretch>
                  </pic:blipFill>
                  <pic:spPr bwMode="auto">
                    <a:xfrm>
                      <a:off x="0" y="0"/>
                      <a:ext cx="3286125" cy="1933575"/>
                    </a:xfrm>
                    <a:prstGeom prst="rect">
                      <a:avLst/>
                    </a:prstGeom>
                    <a:noFill/>
                    <a:ln w="9525">
                      <a:noFill/>
                      <a:miter lim="800000"/>
                      <a:headEnd/>
                      <a:tailEnd/>
                    </a:ln>
                  </pic:spPr>
                </pic:pic>
              </a:graphicData>
            </a:graphic>
          </wp:inline>
        </w:drawing>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Далее открываем параметр NtfsDisableLastAccessUpdate, ставим значение 1. Это ускорит работу жесткого диска. Если значение параметра NtfsEncryptPadingFile у вас не равно 0, то поставьте 0. Эта опция обеспечивает шифрование файла подкачки, но большинству домашних пользователей она совершенно бесполезна. Больше здесь ничего не трогаем.</w:t>
      </w:r>
      <w:r w:rsidRPr="006F07EF">
        <w:rPr>
          <w:rFonts w:ascii="Verdana" w:eastAsia="Times New Roman" w:hAnsi="Verdana" w:cs="Times New Roman"/>
          <w:color w:val="000000"/>
          <w:sz w:val="18"/>
          <w:szCs w:val="18"/>
          <w:lang w:eastAsia="ru-RU"/>
        </w:rPr>
        <w:br/>
        <w:t xml:space="preserve">Прокручиваем список ниже, находим раздел PriorityControl. </w:t>
      </w:r>
    </w:p>
    <w:p w:rsidR="006F07EF" w:rsidRPr="006F07EF" w:rsidRDefault="006F07EF" w:rsidP="006F07EF">
      <w:pPr>
        <w:spacing w:after="0" w:line="480" w:lineRule="auto"/>
        <w:jc w:val="center"/>
        <w:rPr>
          <w:rFonts w:ascii="Verdana" w:eastAsia="Times New Roman" w:hAnsi="Verdana" w:cs="Times New Roman"/>
          <w:color w:val="000000"/>
          <w:sz w:val="18"/>
          <w:szCs w:val="18"/>
          <w:lang w:eastAsia="ru-RU"/>
        </w:rPr>
      </w:pPr>
      <w:r>
        <w:rPr>
          <w:rFonts w:ascii="Verdana" w:eastAsia="Times New Roman" w:hAnsi="Verdana" w:cs="Times New Roman"/>
          <w:noProof/>
          <w:color w:val="000000"/>
          <w:sz w:val="18"/>
          <w:szCs w:val="18"/>
          <w:lang w:eastAsia="ru-RU"/>
        </w:rPr>
        <w:lastRenderedPageBreak/>
        <w:drawing>
          <wp:inline distT="0" distB="0" distL="0" distR="0">
            <wp:extent cx="4762500" cy="3714750"/>
            <wp:effectExtent l="19050" t="0" r="0" b="0"/>
            <wp:docPr id="9" name="Рисунок 9" descr="Раздел Priority Contr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Раздел Priority Control"/>
                    <pic:cNvPicPr>
                      <a:picLocks noChangeAspect="1" noChangeArrowheads="1"/>
                    </pic:cNvPicPr>
                  </pic:nvPicPr>
                  <pic:blipFill>
                    <a:blip r:embed="rId13"/>
                    <a:srcRect/>
                    <a:stretch>
                      <a:fillRect/>
                    </a:stretch>
                  </pic:blipFill>
                  <pic:spPr bwMode="auto">
                    <a:xfrm>
                      <a:off x="0" y="0"/>
                      <a:ext cx="4762500" cy="3714750"/>
                    </a:xfrm>
                    <a:prstGeom prst="rect">
                      <a:avLst/>
                    </a:prstGeom>
                    <a:noFill/>
                    <a:ln w="9525">
                      <a:noFill/>
                      <a:miter lim="800000"/>
                      <a:headEnd/>
                      <a:tailEnd/>
                    </a:ln>
                  </pic:spPr>
                </pic:pic>
              </a:graphicData>
            </a:graphic>
          </wp:inline>
        </w:drawing>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Параметр Win32PrioritySeparation распределяет ресурсы процессора между фоновыми и активными приложениями. Можно ставить от 0 до 32, но рекомендуемое значение 6. Не ставьте 0, поскольку в этом случае ваш компьютер просто уйдет в ступор.</w:t>
      </w:r>
      <w:r w:rsidRPr="006F07EF">
        <w:rPr>
          <w:rFonts w:ascii="Verdana" w:eastAsia="Times New Roman" w:hAnsi="Verdana" w:cs="Times New Roman"/>
          <w:color w:val="000000"/>
          <w:sz w:val="18"/>
          <w:szCs w:val="18"/>
          <w:lang w:eastAsia="ru-RU"/>
        </w:rPr>
        <w:br/>
        <w:t xml:space="preserve">На этом мы заканчиваем оптимизацию реестра Windows Vista (остальные параметры будем устанавливать с помощью программы, описанной в конце статьи). </w:t>
      </w:r>
    </w:p>
    <w:p w:rsidR="006F07EF" w:rsidRPr="006F07EF" w:rsidRDefault="006F07EF" w:rsidP="006F07EF">
      <w:pPr>
        <w:spacing w:before="150" w:after="0" w:line="480" w:lineRule="auto"/>
        <w:outlineLvl w:val="1"/>
        <w:rPr>
          <w:rFonts w:ascii="Verdana" w:eastAsia="Times New Roman" w:hAnsi="Verdana" w:cs="Times New Roman"/>
          <w:b/>
          <w:bCs/>
          <w:color w:val="BB0000"/>
          <w:sz w:val="21"/>
          <w:szCs w:val="21"/>
          <w:lang w:eastAsia="ru-RU"/>
        </w:rPr>
      </w:pPr>
      <w:r w:rsidRPr="006F07EF">
        <w:rPr>
          <w:rFonts w:ascii="Verdana" w:eastAsia="Times New Roman" w:hAnsi="Verdana" w:cs="Times New Roman"/>
          <w:b/>
          <w:bCs/>
          <w:color w:val="BB0000"/>
          <w:sz w:val="21"/>
          <w:szCs w:val="21"/>
          <w:lang w:eastAsia="ru-RU"/>
        </w:rPr>
        <w:t>Оптимизация сервисов</w:t>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Сервисы (или службы) – системные программы, необходимые для работы компонентов ОС. Только вот не все компоненты нужны именно вам. Список служб на различных ПК может различаться, т.к. на них стоит разное программное обеспечение. Попасть в службы можно через «Панель управления» - «Администрирование» - «Службы». </w:t>
      </w:r>
    </w:p>
    <w:p w:rsidR="006F07EF" w:rsidRPr="006F07EF" w:rsidRDefault="006F07EF" w:rsidP="006F07EF">
      <w:pPr>
        <w:spacing w:after="0" w:line="480" w:lineRule="auto"/>
        <w:jc w:val="center"/>
        <w:rPr>
          <w:rFonts w:ascii="Verdana" w:eastAsia="Times New Roman" w:hAnsi="Verdana" w:cs="Times New Roman"/>
          <w:color w:val="000000"/>
          <w:sz w:val="18"/>
          <w:szCs w:val="18"/>
          <w:lang w:eastAsia="ru-RU"/>
        </w:rPr>
      </w:pPr>
      <w:r>
        <w:rPr>
          <w:rFonts w:ascii="Verdana" w:eastAsia="Times New Roman" w:hAnsi="Verdana" w:cs="Times New Roman"/>
          <w:noProof/>
          <w:color w:val="000000"/>
          <w:sz w:val="18"/>
          <w:szCs w:val="18"/>
          <w:lang w:eastAsia="ru-RU"/>
        </w:rPr>
        <w:lastRenderedPageBreak/>
        <w:drawing>
          <wp:inline distT="0" distB="0" distL="0" distR="0">
            <wp:extent cx="4762500" cy="3571875"/>
            <wp:effectExtent l="19050" t="0" r="0" b="0"/>
            <wp:docPr id="10" name="Рисунок 10" descr="«Панель управления» - «Администрирование» - «Служб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Панель управления» - «Администрирование» - «Службы»"/>
                    <pic:cNvPicPr>
                      <a:picLocks noChangeAspect="1" noChangeArrowheads="1"/>
                    </pic:cNvPicPr>
                  </pic:nvPicPr>
                  <pic:blipFill>
                    <a:blip r:embed="rId14"/>
                    <a:srcRect/>
                    <a:stretch>
                      <a:fillRect/>
                    </a:stretch>
                  </pic:blipFill>
                  <pic:spPr bwMode="auto">
                    <a:xfrm>
                      <a:off x="0" y="0"/>
                      <a:ext cx="4762500" cy="3571875"/>
                    </a:xfrm>
                    <a:prstGeom prst="rect">
                      <a:avLst/>
                    </a:prstGeom>
                    <a:noFill/>
                    <a:ln w="9525">
                      <a:noFill/>
                      <a:miter lim="800000"/>
                      <a:headEnd/>
                      <a:tailEnd/>
                    </a:ln>
                  </pic:spPr>
                </pic:pic>
              </a:graphicData>
            </a:graphic>
          </wp:inline>
        </w:drawing>
      </w:r>
      <w:r w:rsidRPr="006F07EF">
        <w:rPr>
          <w:rFonts w:ascii="Verdana" w:eastAsia="Times New Roman" w:hAnsi="Verdana" w:cs="Times New Roman"/>
          <w:color w:val="000000"/>
          <w:sz w:val="18"/>
          <w:szCs w:val="18"/>
          <w:lang w:eastAsia="ru-RU"/>
        </w:rPr>
        <w:br/>
      </w:r>
      <w:r>
        <w:rPr>
          <w:rFonts w:ascii="Verdana" w:eastAsia="Times New Roman" w:hAnsi="Verdana" w:cs="Times New Roman"/>
          <w:noProof/>
          <w:color w:val="000000"/>
          <w:sz w:val="18"/>
          <w:szCs w:val="18"/>
          <w:lang w:eastAsia="ru-RU"/>
        </w:rPr>
        <w:drawing>
          <wp:inline distT="0" distB="0" distL="0" distR="0">
            <wp:extent cx="4762500" cy="3724275"/>
            <wp:effectExtent l="19050" t="0" r="0" b="0"/>
            <wp:docPr id="11" name="Рисунок 11" descr="Список Служб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Список Службы"/>
                    <pic:cNvPicPr>
                      <a:picLocks noChangeAspect="1" noChangeArrowheads="1"/>
                    </pic:cNvPicPr>
                  </pic:nvPicPr>
                  <pic:blipFill>
                    <a:blip r:embed="rId15"/>
                    <a:srcRect/>
                    <a:stretch>
                      <a:fillRect/>
                    </a:stretch>
                  </pic:blipFill>
                  <pic:spPr bwMode="auto">
                    <a:xfrm>
                      <a:off x="0" y="0"/>
                      <a:ext cx="4762500" cy="3724275"/>
                    </a:xfrm>
                    <a:prstGeom prst="rect">
                      <a:avLst/>
                    </a:prstGeom>
                    <a:noFill/>
                    <a:ln w="9525">
                      <a:noFill/>
                      <a:miter lim="800000"/>
                      <a:headEnd/>
                      <a:tailEnd/>
                    </a:ln>
                  </pic:spPr>
                </pic:pic>
              </a:graphicData>
            </a:graphic>
          </wp:inline>
        </w:drawing>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Если вы выделите название службы, то слева увидите описание этой службы. </w:t>
      </w:r>
      <w:r w:rsidRPr="006F07EF">
        <w:rPr>
          <w:rFonts w:ascii="Verdana" w:eastAsia="Times New Roman" w:hAnsi="Verdana" w:cs="Times New Roman"/>
          <w:color w:val="000000"/>
          <w:sz w:val="18"/>
          <w:szCs w:val="18"/>
          <w:lang w:eastAsia="ru-RU"/>
        </w:rPr>
        <w:br/>
        <w:t>Двойной щелчок левой клавишей мыши по названию службы вызовет диалоговое окно, как на рисунке.</w:t>
      </w:r>
    </w:p>
    <w:p w:rsidR="006F07EF" w:rsidRPr="006F07EF" w:rsidRDefault="006F07EF" w:rsidP="006F07EF">
      <w:pPr>
        <w:spacing w:after="0" w:line="480" w:lineRule="auto"/>
        <w:jc w:val="center"/>
        <w:rPr>
          <w:rFonts w:ascii="Verdana" w:eastAsia="Times New Roman" w:hAnsi="Verdana" w:cs="Times New Roman"/>
          <w:color w:val="000000"/>
          <w:sz w:val="18"/>
          <w:szCs w:val="18"/>
          <w:lang w:eastAsia="ru-RU"/>
        </w:rPr>
      </w:pPr>
      <w:r>
        <w:rPr>
          <w:rFonts w:ascii="Verdana" w:eastAsia="Times New Roman" w:hAnsi="Verdana" w:cs="Times New Roman"/>
          <w:noProof/>
          <w:color w:val="000000"/>
          <w:sz w:val="18"/>
          <w:szCs w:val="18"/>
          <w:lang w:eastAsia="ru-RU"/>
        </w:rPr>
        <w:lastRenderedPageBreak/>
        <w:drawing>
          <wp:inline distT="0" distB="0" distL="0" distR="0">
            <wp:extent cx="4000500" cy="4495800"/>
            <wp:effectExtent l="19050" t="0" r="0" b="0"/>
            <wp:docPr id="12" name="Рисунок 12" descr="Окно изменения параметров запуска служ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Окно изменения параметров запуска служб"/>
                    <pic:cNvPicPr>
                      <a:picLocks noChangeAspect="1" noChangeArrowheads="1"/>
                    </pic:cNvPicPr>
                  </pic:nvPicPr>
                  <pic:blipFill>
                    <a:blip r:embed="rId16"/>
                    <a:srcRect/>
                    <a:stretch>
                      <a:fillRect/>
                    </a:stretch>
                  </pic:blipFill>
                  <pic:spPr bwMode="auto">
                    <a:xfrm>
                      <a:off x="0" y="0"/>
                      <a:ext cx="4000500" cy="4495800"/>
                    </a:xfrm>
                    <a:prstGeom prst="rect">
                      <a:avLst/>
                    </a:prstGeom>
                    <a:noFill/>
                    <a:ln w="9525">
                      <a:noFill/>
                      <a:miter lim="800000"/>
                      <a:headEnd/>
                      <a:tailEnd/>
                    </a:ln>
                  </pic:spPr>
                </pic:pic>
              </a:graphicData>
            </a:graphic>
          </wp:inline>
        </w:drawing>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Раскрывающийся список «Тип запуска» задает возможность запуска службы: </w:t>
      </w:r>
    </w:p>
    <w:p w:rsidR="006F07EF" w:rsidRPr="006F07EF" w:rsidRDefault="006F07EF" w:rsidP="006F07EF">
      <w:pPr>
        <w:numPr>
          <w:ilvl w:val="0"/>
          <w:numId w:val="1"/>
        </w:numPr>
        <w:spacing w:before="100" w:beforeAutospacing="1" w:after="100" w:afterAutospacing="1"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автоматически (Авто) – служба запускается вместе со стартом ОС; </w:t>
      </w:r>
    </w:p>
    <w:p w:rsidR="006F07EF" w:rsidRPr="006F07EF" w:rsidRDefault="006F07EF" w:rsidP="006F07EF">
      <w:pPr>
        <w:numPr>
          <w:ilvl w:val="0"/>
          <w:numId w:val="1"/>
        </w:numPr>
        <w:spacing w:before="100" w:beforeAutospacing="1" w:after="100" w:afterAutospacing="1"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вручную – служба запускается по требованию; </w:t>
      </w:r>
    </w:p>
    <w:p w:rsidR="006F07EF" w:rsidRPr="006F07EF" w:rsidRDefault="006F07EF" w:rsidP="006F07EF">
      <w:pPr>
        <w:numPr>
          <w:ilvl w:val="0"/>
          <w:numId w:val="1"/>
        </w:numPr>
        <w:spacing w:before="100" w:beforeAutospacing="1" w:after="100" w:afterAutospacing="1"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отключено – служба не запускается ни при каких обстоятельствах; </w:t>
      </w:r>
    </w:p>
    <w:p w:rsidR="006F07EF" w:rsidRPr="006F07EF" w:rsidRDefault="006F07EF" w:rsidP="006F07EF">
      <w:pPr>
        <w:numPr>
          <w:ilvl w:val="0"/>
          <w:numId w:val="1"/>
        </w:numPr>
        <w:spacing w:before="100" w:beforeAutospacing="1" w:after="100" w:afterAutospacing="1"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отложенный запуск – служба запускается не со стартом ОС, а чуть позже. </w:t>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Ниже приведены названия служб для русскоязычной версии Windows Vista, в скобках даны английские названия служб. Некоторые службы не имеют русских названий и везде пишутся по-английски. Имейте ввиду, имя службы – это внутреннее имя, то, которое используется при доступе к ней, зачастую это аббревиатура английского названия, выводимое имя – то, что вы видите в списке служб. В некоторых случаях имя службы может вообще не иметь ничего общего с выводимым именем, даже с его английской аббревиатурой.</w:t>
      </w:r>
      <w:r w:rsidRPr="006F07EF">
        <w:rPr>
          <w:rFonts w:ascii="Verdana" w:eastAsia="Times New Roman" w:hAnsi="Verdana" w:cs="Times New Roman"/>
          <w:color w:val="000000"/>
          <w:sz w:val="18"/>
          <w:szCs w:val="18"/>
          <w:lang w:eastAsia="ru-RU"/>
        </w:rPr>
        <w:br/>
        <w:t>Ниже приведена настройка служб, которая подойдет большинству пользователей. МирСоветов обращает ваше внимание, что некоторых служб у вас может не быть, а некоторых ваших служб может не быть в этом описании! Итак, настройка служб:</w:t>
      </w:r>
      <w:r w:rsidRPr="006F07EF">
        <w:rPr>
          <w:rFonts w:ascii="Verdana" w:eastAsia="Times New Roman" w:hAnsi="Verdana" w:cs="Times New Roman"/>
          <w:color w:val="000000"/>
          <w:sz w:val="18"/>
          <w:szCs w:val="18"/>
          <w:lang w:eastAsia="ru-RU"/>
        </w:rPr>
        <w:br/>
      </w:r>
      <w:r w:rsidRPr="006F07EF">
        <w:rPr>
          <w:rFonts w:ascii="Verdana" w:eastAsia="Times New Roman" w:hAnsi="Verdana" w:cs="Times New Roman"/>
          <w:color w:val="000000"/>
          <w:sz w:val="18"/>
          <w:szCs w:val="18"/>
          <w:lang w:eastAsia="ru-RU"/>
        </w:rPr>
        <w:br/>
      </w:r>
      <w:r w:rsidRPr="006F07EF">
        <w:rPr>
          <w:rFonts w:ascii="Verdana" w:eastAsia="Times New Roman" w:hAnsi="Verdana" w:cs="Times New Roman"/>
          <w:color w:val="000000"/>
          <w:sz w:val="18"/>
          <w:szCs w:val="18"/>
          <w:lang w:eastAsia="ru-RU"/>
        </w:rPr>
        <w:lastRenderedPageBreak/>
        <w:t>DHCP клиент (DHCP Client) – вручную (но если не знаете, нужен вам для выхода в Интернет DHCP – ставьте Авто).</w:t>
      </w:r>
      <w:r w:rsidRPr="006F07EF">
        <w:rPr>
          <w:rFonts w:ascii="Verdana" w:eastAsia="Times New Roman" w:hAnsi="Verdana" w:cs="Times New Roman"/>
          <w:color w:val="000000"/>
          <w:sz w:val="18"/>
          <w:szCs w:val="18"/>
          <w:lang w:eastAsia="ru-RU"/>
        </w:rPr>
        <w:br/>
        <w:t>DNS клиент (DNS Client) – Вручную.</w:t>
      </w:r>
      <w:r w:rsidRPr="006F07EF">
        <w:rPr>
          <w:rFonts w:ascii="Verdana" w:eastAsia="Times New Roman" w:hAnsi="Verdana" w:cs="Times New Roman"/>
          <w:color w:val="000000"/>
          <w:sz w:val="18"/>
          <w:szCs w:val="18"/>
          <w:lang w:eastAsia="ru-RU"/>
        </w:rPr>
        <w:br/>
        <w:t>InstallDriverTableManager – Вручную.</w:t>
      </w:r>
      <w:r w:rsidRPr="006F07EF">
        <w:rPr>
          <w:rFonts w:ascii="Verdana" w:eastAsia="Times New Roman" w:hAnsi="Verdana" w:cs="Times New Roman"/>
          <w:color w:val="000000"/>
          <w:sz w:val="18"/>
          <w:szCs w:val="18"/>
          <w:lang w:eastAsia="ru-RU"/>
        </w:rPr>
        <w:br/>
        <w:t>KtmRm для координатора распределенных транзакций (KtmRm for Distributed Transaction Coordinator) – Отключено.</w:t>
      </w:r>
      <w:r w:rsidRPr="006F07EF">
        <w:rPr>
          <w:rFonts w:ascii="Verdana" w:eastAsia="Times New Roman" w:hAnsi="Verdana" w:cs="Times New Roman"/>
          <w:color w:val="000000"/>
          <w:sz w:val="18"/>
          <w:szCs w:val="18"/>
          <w:lang w:eastAsia="ru-RU"/>
        </w:rPr>
        <w:br/>
        <w:t>Microsoft .Net Framework (дальше идет номер версии) – Вручную.</w:t>
      </w:r>
      <w:r w:rsidRPr="006F07EF">
        <w:rPr>
          <w:rFonts w:ascii="Verdana" w:eastAsia="Times New Roman" w:hAnsi="Verdana" w:cs="Times New Roman"/>
          <w:color w:val="000000"/>
          <w:sz w:val="18"/>
          <w:szCs w:val="18"/>
          <w:lang w:eastAsia="ru-RU"/>
        </w:rPr>
        <w:br/>
      </w:r>
      <w:r w:rsidRPr="006F07EF">
        <w:rPr>
          <w:rFonts w:ascii="Verdana" w:eastAsia="Times New Roman" w:hAnsi="Verdana" w:cs="Times New Roman"/>
          <w:color w:val="000000"/>
          <w:sz w:val="18"/>
          <w:szCs w:val="18"/>
          <w:lang w:val="en-US" w:eastAsia="ru-RU"/>
        </w:rPr>
        <w:t xml:space="preserve">Plug-and-Play – </w:t>
      </w:r>
      <w:r w:rsidRPr="006F07EF">
        <w:rPr>
          <w:rFonts w:ascii="Verdana" w:eastAsia="Times New Roman" w:hAnsi="Verdana" w:cs="Times New Roman"/>
          <w:color w:val="000000"/>
          <w:sz w:val="18"/>
          <w:szCs w:val="18"/>
          <w:lang w:eastAsia="ru-RU"/>
        </w:rPr>
        <w:t>Авто</w:t>
      </w:r>
      <w:r w:rsidRPr="006F07EF">
        <w:rPr>
          <w:rFonts w:ascii="Verdana" w:eastAsia="Times New Roman" w:hAnsi="Verdana" w:cs="Times New Roman"/>
          <w:color w:val="000000"/>
          <w:sz w:val="18"/>
          <w:szCs w:val="18"/>
          <w:lang w:val="en-US" w:eastAsia="ru-RU"/>
        </w:rPr>
        <w:t>.</w:t>
      </w:r>
      <w:r w:rsidRPr="006F07EF">
        <w:rPr>
          <w:rFonts w:ascii="Verdana" w:eastAsia="Times New Roman" w:hAnsi="Verdana" w:cs="Times New Roman"/>
          <w:color w:val="000000"/>
          <w:sz w:val="18"/>
          <w:szCs w:val="18"/>
          <w:lang w:val="en-US" w:eastAsia="ru-RU"/>
        </w:rPr>
        <w:br/>
        <w:t xml:space="preserve">Quality Windows Audio Video Experiense – </w:t>
      </w:r>
      <w:r w:rsidRPr="006F07EF">
        <w:rPr>
          <w:rFonts w:ascii="Verdana" w:eastAsia="Times New Roman" w:hAnsi="Verdana" w:cs="Times New Roman"/>
          <w:color w:val="000000"/>
          <w:sz w:val="18"/>
          <w:szCs w:val="18"/>
          <w:lang w:eastAsia="ru-RU"/>
        </w:rPr>
        <w:t>Вручную</w:t>
      </w:r>
      <w:r w:rsidRPr="006F07EF">
        <w:rPr>
          <w:rFonts w:ascii="Verdana" w:eastAsia="Times New Roman" w:hAnsi="Verdana" w:cs="Times New Roman"/>
          <w:color w:val="000000"/>
          <w:sz w:val="18"/>
          <w:szCs w:val="18"/>
          <w:lang w:val="en-US" w:eastAsia="ru-RU"/>
        </w:rPr>
        <w:t>.</w:t>
      </w:r>
      <w:r w:rsidRPr="006F07EF">
        <w:rPr>
          <w:rFonts w:ascii="Verdana" w:eastAsia="Times New Roman" w:hAnsi="Verdana" w:cs="Times New Roman"/>
          <w:color w:val="000000"/>
          <w:sz w:val="18"/>
          <w:szCs w:val="18"/>
          <w:lang w:val="en-US" w:eastAsia="ru-RU"/>
        </w:rPr>
        <w:br/>
      </w:r>
      <w:r w:rsidRPr="006F07EF">
        <w:rPr>
          <w:rFonts w:ascii="Verdana" w:eastAsia="Times New Roman" w:hAnsi="Verdana" w:cs="Times New Roman"/>
          <w:color w:val="000000"/>
          <w:sz w:val="18"/>
          <w:szCs w:val="18"/>
          <w:lang w:eastAsia="ru-RU"/>
        </w:rPr>
        <w:t>ReadyBoost – если не хотите использовать флэш-память для ускорения работы системы – Отключено, иначе – Авто.</w:t>
      </w:r>
      <w:r w:rsidRPr="006F07EF">
        <w:rPr>
          <w:rFonts w:ascii="Verdana" w:eastAsia="Times New Roman" w:hAnsi="Verdana" w:cs="Times New Roman"/>
          <w:color w:val="000000"/>
          <w:sz w:val="18"/>
          <w:szCs w:val="18"/>
          <w:lang w:eastAsia="ru-RU"/>
        </w:rPr>
        <w:br/>
      </w:r>
      <w:r w:rsidRPr="006F07EF">
        <w:rPr>
          <w:rFonts w:ascii="Verdana" w:eastAsia="Times New Roman" w:hAnsi="Verdana" w:cs="Times New Roman"/>
          <w:color w:val="000000"/>
          <w:sz w:val="18"/>
          <w:szCs w:val="18"/>
          <w:lang w:val="en-US" w:eastAsia="ru-RU"/>
        </w:rPr>
        <w:t xml:space="preserve">Superfetch – </w:t>
      </w:r>
      <w:r w:rsidRPr="006F07EF">
        <w:rPr>
          <w:rFonts w:ascii="Verdana" w:eastAsia="Times New Roman" w:hAnsi="Verdana" w:cs="Times New Roman"/>
          <w:color w:val="000000"/>
          <w:sz w:val="18"/>
          <w:szCs w:val="18"/>
          <w:lang w:eastAsia="ru-RU"/>
        </w:rPr>
        <w:t>Авто</w:t>
      </w:r>
      <w:r w:rsidRPr="006F07EF">
        <w:rPr>
          <w:rFonts w:ascii="Verdana" w:eastAsia="Times New Roman" w:hAnsi="Verdana" w:cs="Times New Roman"/>
          <w:color w:val="000000"/>
          <w:sz w:val="18"/>
          <w:szCs w:val="18"/>
          <w:lang w:val="en-US" w:eastAsia="ru-RU"/>
        </w:rPr>
        <w:t>.</w:t>
      </w:r>
      <w:r w:rsidRPr="006F07EF">
        <w:rPr>
          <w:rFonts w:ascii="Verdana" w:eastAsia="Times New Roman" w:hAnsi="Verdana" w:cs="Times New Roman"/>
          <w:color w:val="000000"/>
          <w:sz w:val="18"/>
          <w:szCs w:val="18"/>
          <w:lang w:val="en-US" w:eastAsia="ru-RU"/>
        </w:rPr>
        <w:br/>
        <w:t xml:space="preserve">Windows Audio – </w:t>
      </w:r>
      <w:r w:rsidRPr="006F07EF">
        <w:rPr>
          <w:rFonts w:ascii="Verdana" w:eastAsia="Times New Roman" w:hAnsi="Verdana" w:cs="Times New Roman"/>
          <w:color w:val="000000"/>
          <w:sz w:val="18"/>
          <w:szCs w:val="18"/>
          <w:lang w:eastAsia="ru-RU"/>
        </w:rPr>
        <w:t>Авто</w:t>
      </w:r>
      <w:r w:rsidRPr="006F07EF">
        <w:rPr>
          <w:rFonts w:ascii="Verdana" w:eastAsia="Times New Roman" w:hAnsi="Verdana" w:cs="Times New Roman"/>
          <w:color w:val="000000"/>
          <w:sz w:val="18"/>
          <w:szCs w:val="18"/>
          <w:lang w:val="en-US" w:eastAsia="ru-RU"/>
        </w:rPr>
        <w:t>.</w:t>
      </w:r>
      <w:r w:rsidRPr="006F07EF">
        <w:rPr>
          <w:rFonts w:ascii="Verdana" w:eastAsia="Times New Roman" w:hAnsi="Verdana" w:cs="Times New Roman"/>
          <w:color w:val="000000"/>
          <w:sz w:val="18"/>
          <w:szCs w:val="18"/>
          <w:lang w:val="en-US" w:eastAsia="ru-RU"/>
        </w:rPr>
        <w:br/>
        <w:t xml:space="preserve">Windows Card Space – </w:t>
      </w:r>
      <w:r w:rsidRPr="006F07EF">
        <w:rPr>
          <w:rFonts w:ascii="Verdana" w:eastAsia="Times New Roman" w:hAnsi="Verdana" w:cs="Times New Roman"/>
          <w:color w:val="000000"/>
          <w:sz w:val="18"/>
          <w:szCs w:val="18"/>
          <w:lang w:eastAsia="ru-RU"/>
        </w:rPr>
        <w:t>Отключено</w:t>
      </w:r>
      <w:r w:rsidRPr="006F07EF">
        <w:rPr>
          <w:rFonts w:ascii="Verdana" w:eastAsia="Times New Roman" w:hAnsi="Verdana" w:cs="Times New Roman"/>
          <w:color w:val="000000"/>
          <w:sz w:val="18"/>
          <w:szCs w:val="18"/>
          <w:lang w:val="en-US" w:eastAsia="ru-RU"/>
        </w:rPr>
        <w:t>.</w:t>
      </w:r>
      <w:r w:rsidRPr="006F07EF">
        <w:rPr>
          <w:rFonts w:ascii="Verdana" w:eastAsia="Times New Roman" w:hAnsi="Verdana" w:cs="Times New Roman"/>
          <w:color w:val="000000"/>
          <w:sz w:val="18"/>
          <w:szCs w:val="18"/>
          <w:lang w:val="en-US" w:eastAsia="ru-RU"/>
        </w:rPr>
        <w:br/>
        <w:t xml:space="preserve">Windows Driver Foundation – User-Mode Driver Framework – </w:t>
      </w:r>
      <w:r w:rsidRPr="006F07EF">
        <w:rPr>
          <w:rFonts w:ascii="Verdana" w:eastAsia="Times New Roman" w:hAnsi="Verdana" w:cs="Times New Roman"/>
          <w:color w:val="000000"/>
          <w:sz w:val="18"/>
          <w:szCs w:val="18"/>
          <w:lang w:eastAsia="ru-RU"/>
        </w:rPr>
        <w:t>Авто</w:t>
      </w:r>
      <w:r w:rsidRPr="006F07EF">
        <w:rPr>
          <w:rFonts w:ascii="Verdana" w:eastAsia="Times New Roman" w:hAnsi="Verdana" w:cs="Times New Roman"/>
          <w:color w:val="000000"/>
          <w:sz w:val="18"/>
          <w:szCs w:val="18"/>
          <w:lang w:val="en-US" w:eastAsia="ru-RU"/>
        </w:rPr>
        <w:t>.</w:t>
      </w:r>
      <w:r w:rsidRPr="006F07EF">
        <w:rPr>
          <w:rFonts w:ascii="Verdana" w:eastAsia="Times New Roman" w:hAnsi="Verdana" w:cs="Times New Roman"/>
          <w:color w:val="000000"/>
          <w:sz w:val="18"/>
          <w:szCs w:val="18"/>
          <w:lang w:val="en-US" w:eastAsia="ru-RU"/>
        </w:rPr>
        <w:br/>
      </w:r>
      <w:r w:rsidRPr="006F07EF">
        <w:rPr>
          <w:rFonts w:ascii="Verdana" w:eastAsia="Times New Roman" w:hAnsi="Verdana" w:cs="Times New Roman"/>
          <w:color w:val="000000"/>
          <w:sz w:val="18"/>
          <w:szCs w:val="18"/>
          <w:lang w:eastAsia="ru-RU"/>
        </w:rPr>
        <w:t xml:space="preserve">WmiPerfomanceAdapter – Вручную. </w:t>
      </w:r>
      <w:r w:rsidRPr="006F07EF">
        <w:rPr>
          <w:rFonts w:ascii="Verdana" w:eastAsia="Times New Roman" w:hAnsi="Verdana" w:cs="Times New Roman"/>
          <w:color w:val="000000"/>
          <w:sz w:val="18"/>
          <w:szCs w:val="18"/>
          <w:lang w:eastAsia="ru-RU"/>
        </w:rPr>
        <w:br/>
        <w:t>Автономные файлы (Offline Files) – Отключено. Большинству домашних пользователей не нужна поддержка автономных файлов.</w:t>
      </w:r>
    </w:p>
    <w:p w:rsidR="006F07EF" w:rsidRPr="006F07EF" w:rsidRDefault="006F07EF" w:rsidP="006F07EF">
      <w:pPr>
        <w:shd w:val="clear" w:color="auto" w:fill="F5F5F5"/>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b/>
          <w:bCs/>
          <w:color w:val="000000"/>
          <w:sz w:val="18"/>
          <w:szCs w:val="18"/>
          <w:lang w:eastAsia="ru-RU"/>
        </w:rPr>
        <w:t>Примечание.</w:t>
      </w:r>
      <w:r w:rsidRPr="006F07EF">
        <w:rPr>
          <w:rFonts w:ascii="Verdana" w:eastAsia="Times New Roman" w:hAnsi="Verdana" w:cs="Times New Roman"/>
          <w:color w:val="000000"/>
          <w:sz w:val="18"/>
          <w:szCs w:val="18"/>
          <w:lang w:eastAsia="ru-RU"/>
        </w:rPr>
        <w:t xml:space="preserve"> По большему счету, после отключения этой службы неплохо было бы отключить драйвер автономных файлов. Это можно сделать в диспетчере устройств. Но поскольку при манипуляциях с системными драйверами велик риск приведения системы в нерабочее состояние, эта операция здесь не описывается (по этой же причине в статье не описывается часть, посвященная манипуляциям с системными драйверами).</w:t>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Агент защиты сетевого доступа (Network Access Protection Agent) – Отключено.</w:t>
      </w:r>
      <w:r w:rsidRPr="006F07EF">
        <w:rPr>
          <w:rFonts w:ascii="Verdana" w:eastAsia="Times New Roman" w:hAnsi="Verdana" w:cs="Times New Roman"/>
          <w:color w:val="000000"/>
          <w:sz w:val="18"/>
          <w:szCs w:val="18"/>
          <w:lang w:eastAsia="ru-RU"/>
        </w:rPr>
        <w:br/>
        <w:t xml:space="preserve">Агент политики IPSEC (IPSec Policy Agent) – Отключено. </w:t>
      </w:r>
      <w:r w:rsidRPr="006F07EF">
        <w:rPr>
          <w:rFonts w:ascii="Verdana" w:eastAsia="Times New Roman" w:hAnsi="Verdana" w:cs="Times New Roman"/>
          <w:color w:val="000000"/>
          <w:sz w:val="18"/>
          <w:szCs w:val="18"/>
          <w:lang w:eastAsia="ru-RU"/>
        </w:rPr>
        <w:br/>
        <w:t>Архивация Windows (Windows Backup) – Вручную.</w:t>
      </w:r>
      <w:r w:rsidRPr="006F07EF">
        <w:rPr>
          <w:rFonts w:ascii="Verdana" w:eastAsia="Times New Roman" w:hAnsi="Verdana" w:cs="Times New Roman"/>
          <w:color w:val="000000"/>
          <w:sz w:val="18"/>
          <w:szCs w:val="18"/>
          <w:lang w:eastAsia="ru-RU"/>
        </w:rPr>
        <w:br/>
        <w:t>Брандмауэр Windows (Windows Firewall) – Отключено. Лучше поставить сторонний брандмауэр.</w:t>
      </w:r>
      <w:r w:rsidRPr="006F07EF">
        <w:rPr>
          <w:rFonts w:ascii="Verdana" w:eastAsia="Times New Roman" w:hAnsi="Verdana" w:cs="Times New Roman"/>
          <w:color w:val="000000"/>
          <w:sz w:val="18"/>
          <w:szCs w:val="18"/>
          <w:lang w:eastAsia="ru-RU"/>
        </w:rPr>
        <w:br/>
        <w:t>Веб-клиент (WebClient) – Отключено.</w:t>
      </w:r>
      <w:r w:rsidRPr="006F07EF">
        <w:rPr>
          <w:rFonts w:ascii="Verdana" w:eastAsia="Times New Roman" w:hAnsi="Verdana" w:cs="Times New Roman"/>
          <w:color w:val="000000"/>
          <w:sz w:val="18"/>
          <w:szCs w:val="18"/>
          <w:lang w:eastAsia="ru-RU"/>
        </w:rPr>
        <w:br/>
        <w:t>Виртуальный диск (Virtual Disk) – Вручную.</w:t>
      </w:r>
      <w:r w:rsidRPr="006F07EF">
        <w:rPr>
          <w:rFonts w:ascii="Verdana" w:eastAsia="Times New Roman" w:hAnsi="Verdana" w:cs="Times New Roman"/>
          <w:color w:val="000000"/>
          <w:sz w:val="18"/>
          <w:szCs w:val="18"/>
          <w:lang w:eastAsia="ru-RU"/>
        </w:rPr>
        <w:br/>
        <w:t>Вспомогательная служба IP (IP Helper)– Отключено.</w:t>
      </w:r>
      <w:r w:rsidRPr="006F07EF">
        <w:rPr>
          <w:rFonts w:ascii="Verdana" w:eastAsia="Times New Roman" w:hAnsi="Verdana" w:cs="Times New Roman"/>
          <w:color w:val="000000"/>
          <w:sz w:val="18"/>
          <w:szCs w:val="18"/>
          <w:lang w:eastAsia="ru-RU"/>
        </w:rPr>
        <w:br/>
        <w:t>Вторичный вход в систему (Secondary Logon) – Обязательно ОТКЛЮЧИТЬ!</w:t>
      </w:r>
      <w:r w:rsidRPr="006F07EF">
        <w:rPr>
          <w:rFonts w:ascii="Verdana" w:eastAsia="Times New Roman" w:hAnsi="Verdana" w:cs="Times New Roman"/>
          <w:color w:val="000000"/>
          <w:sz w:val="18"/>
          <w:szCs w:val="18"/>
          <w:lang w:eastAsia="ru-RU"/>
        </w:rPr>
        <w:br/>
        <w:t>Группировка сетевых участников (Peer Networking Grouping) – Вручную.</w:t>
      </w:r>
      <w:r w:rsidRPr="006F07EF">
        <w:rPr>
          <w:rFonts w:ascii="Verdana" w:eastAsia="Times New Roman" w:hAnsi="Verdana" w:cs="Times New Roman"/>
          <w:color w:val="000000"/>
          <w:sz w:val="18"/>
          <w:szCs w:val="18"/>
          <w:lang w:eastAsia="ru-RU"/>
        </w:rPr>
        <w:br/>
        <w:t>Диспетчер автоматических подключений (Remote Access Auto Connection Manager) – Вручную.</w:t>
      </w:r>
      <w:r w:rsidRPr="006F07EF">
        <w:rPr>
          <w:rFonts w:ascii="Verdana" w:eastAsia="Times New Roman" w:hAnsi="Verdana" w:cs="Times New Roman"/>
          <w:color w:val="000000"/>
          <w:sz w:val="18"/>
          <w:szCs w:val="18"/>
          <w:lang w:eastAsia="ru-RU"/>
        </w:rPr>
        <w:br/>
      </w:r>
      <w:r w:rsidRPr="006F07EF">
        <w:rPr>
          <w:rFonts w:ascii="Verdana" w:eastAsia="Times New Roman" w:hAnsi="Verdana" w:cs="Times New Roman"/>
          <w:color w:val="000000"/>
          <w:sz w:val="18"/>
          <w:szCs w:val="18"/>
          <w:lang w:eastAsia="ru-RU"/>
        </w:rPr>
        <w:lastRenderedPageBreak/>
        <w:t>Диспетчер печати (Print Spooler) – если нет принтера, то отключить. Если принтер есть, попробуйте установить Вручную, если работать не будет (это от драйвера принтера зависит) – то Авто.</w:t>
      </w:r>
      <w:r w:rsidRPr="006F07EF">
        <w:rPr>
          <w:rFonts w:ascii="Verdana" w:eastAsia="Times New Roman" w:hAnsi="Verdana" w:cs="Times New Roman"/>
          <w:color w:val="000000"/>
          <w:sz w:val="18"/>
          <w:szCs w:val="18"/>
          <w:lang w:eastAsia="ru-RU"/>
        </w:rPr>
        <w:br/>
        <w:t>Примечание. При отключении этой службы могут пропасть значки из папки «Принтеры».</w:t>
      </w:r>
      <w:r w:rsidRPr="006F07EF">
        <w:rPr>
          <w:rFonts w:ascii="Verdana" w:eastAsia="Times New Roman" w:hAnsi="Verdana" w:cs="Times New Roman"/>
          <w:color w:val="000000"/>
          <w:sz w:val="18"/>
          <w:szCs w:val="18"/>
          <w:lang w:eastAsia="ru-RU"/>
        </w:rPr>
        <w:br/>
        <w:t>Диспетчер подключения удаленного доступа (Remote Access Connection Manager) – Вручную.</w:t>
      </w:r>
      <w:r w:rsidRPr="006F07EF">
        <w:rPr>
          <w:rFonts w:ascii="Verdana" w:eastAsia="Times New Roman" w:hAnsi="Verdana" w:cs="Times New Roman"/>
          <w:color w:val="000000"/>
          <w:sz w:val="18"/>
          <w:szCs w:val="18"/>
          <w:lang w:eastAsia="ru-RU"/>
        </w:rPr>
        <w:br/>
        <w:t>Диспетчер сеансов диспетчера окон рабочего стола (Desktop Window Manager Session Manager) – Обеспечивает интерфейс Windows Aero. Если им пользуетесь, то Авто, в противном случае – Отключено.</w:t>
      </w:r>
      <w:r w:rsidRPr="006F07EF">
        <w:rPr>
          <w:rFonts w:ascii="Verdana" w:eastAsia="Times New Roman" w:hAnsi="Verdana" w:cs="Times New Roman"/>
          <w:color w:val="000000"/>
          <w:sz w:val="18"/>
          <w:szCs w:val="18"/>
          <w:lang w:eastAsia="ru-RU"/>
        </w:rPr>
        <w:br/>
        <w:t>Диспетчер удостоверения сетевых участников (Peer Networking Identity Manager) – Отключено.</w:t>
      </w:r>
      <w:r w:rsidRPr="006F07EF">
        <w:rPr>
          <w:rFonts w:ascii="Verdana" w:eastAsia="Times New Roman" w:hAnsi="Verdana" w:cs="Times New Roman"/>
          <w:color w:val="000000"/>
          <w:sz w:val="18"/>
          <w:szCs w:val="18"/>
          <w:lang w:eastAsia="ru-RU"/>
        </w:rPr>
        <w:br/>
        <w:t>Диспетчер учетных записей безопасности (Security Accounts Manager, SAM) – Авто.</w:t>
      </w:r>
      <w:r w:rsidRPr="006F07EF">
        <w:rPr>
          <w:rFonts w:ascii="Verdana" w:eastAsia="Times New Roman" w:hAnsi="Verdana" w:cs="Times New Roman"/>
          <w:color w:val="000000"/>
          <w:sz w:val="18"/>
          <w:szCs w:val="18"/>
          <w:lang w:eastAsia="ru-RU"/>
        </w:rPr>
        <w:br/>
        <w:t>Доступ к HID-устройствам (Human Interface Devices Access) – если есть USB-клавиатура или мышь, а так же беспроводная клавиатура/мышь, то Авто, в противном случае – Вручную.</w:t>
      </w:r>
      <w:r w:rsidRPr="006F07EF">
        <w:rPr>
          <w:rFonts w:ascii="Verdana" w:eastAsia="Times New Roman" w:hAnsi="Verdana" w:cs="Times New Roman"/>
          <w:color w:val="000000"/>
          <w:sz w:val="18"/>
          <w:szCs w:val="18"/>
          <w:lang w:eastAsia="ru-RU"/>
        </w:rPr>
        <w:br/>
        <w:t>Журнал событий Windows (Windows Event Log) – Авто.</w:t>
      </w:r>
      <w:r w:rsidRPr="006F07EF">
        <w:rPr>
          <w:rFonts w:ascii="Verdana" w:eastAsia="Times New Roman" w:hAnsi="Verdana" w:cs="Times New Roman"/>
          <w:color w:val="000000"/>
          <w:sz w:val="18"/>
          <w:szCs w:val="18"/>
          <w:lang w:eastAsia="ru-RU"/>
        </w:rPr>
        <w:br/>
        <w:t>Журналы и оповещения производительности (Performance Logs &amp; Alerts) – Вручную.</w:t>
      </w:r>
      <w:r w:rsidRPr="006F07EF">
        <w:rPr>
          <w:rFonts w:ascii="Verdana" w:eastAsia="Times New Roman" w:hAnsi="Verdana" w:cs="Times New Roman"/>
          <w:color w:val="000000"/>
          <w:sz w:val="18"/>
          <w:szCs w:val="18"/>
          <w:lang w:eastAsia="ru-RU"/>
        </w:rPr>
        <w:br/>
        <w:t>Защитник Windows (Windows Defender) – Отключено. Лучше поставить стороннюю программу.</w:t>
      </w:r>
      <w:r w:rsidRPr="006F07EF">
        <w:rPr>
          <w:rFonts w:ascii="Verdana" w:eastAsia="Times New Roman" w:hAnsi="Verdana" w:cs="Times New Roman"/>
          <w:color w:val="000000"/>
          <w:sz w:val="18"/>
          <w:szCs w:val="18"/>
          <w:lang w:eastAsia="ru-RU"/>
        </w:rPr>
        <w:br/>
        <w:t>Защищенное хранилище (Protected Storage) – Вручную.</w:t>
      </w:r>
      <w:r w:rsidRPr="006F07EF">
        <w:rPr>
          <w:rFonts w:ascii="Verdana" w:eastAsia="Times New Roman" w:hAnsi="Verdana" w:cs="Times New Roman"/>
          <w:color w:val="000000"/>
          <w:sz w:val="18"/>
          <w:szCs w:val="18"/>
          <w:lang w:eastAsia="ru-RU"/>
        </w:rPr>
        <w:br/>
        <w:t>Изоляция ключей CNG (CNG Key Isolation) – Вручную.</w:t>
      </w:r>
      <w:r w:rsidRPr="006F07EF">
        <w:rPr>
          <w:rFonts w:ascii="Verdana" w:eastAsia="Times New Roman" w:hAnsi="Verdana" w:cs="Times New Roman"/>
          <w:color w:val="000000"/>
          <w:sz w:val="18"/>
          <w:szCs w:val="18"/>
          <w:lang w:eastAsia="ru-RU"/>
        </w:rPr>
        <w:br/>
        <w:t>Инструментарий управления Windows (Windows Management Instrumentation) – Авто.</w:t>
      </w:r>
      <w:r w:rsidRPr="006F07EF">
        <w:rPr>
          <w:rFonts w:ascii="Verdana" w:eastAsia="Times New Roman" w:hAnsi="Verdana" w:cs="Times New Roman"/>
          <w:color w:val="000000"/>
          <w:sz w:val="18"/>
          <w:szCs w:val="18"/>
          <w:lang w:eastAsia="ru-RU"/>
        </w:rPr>
        <w:br/>
        <w:t>Информация о совместимости приложений (Application Experience) – Отключено. У вас уже стоят приложения, не так ли?</w:t>
      </w:r>
      <w:r w:rsidRPr="006F07EF">
        <w:rPr>
          <w:rFonts w:ascii="Verdana" w:eastAsia="Times New Roman" w:hAnsi="Verdana" w:cs="Times New Roman"/>
          <w:color w:val="000000"/>
          <w:sz w:val="18"/>
          <w:szCs w:val="18"/>
          <w:lang w:eastAsia="ru-RU"/>
        </w:rPr>
        <w:br/>
        <w:t>Клиент групповой политики (Group Policy Client) – Авто.</w:t>
      </w:r>
      <w:r w:rsidRPr="006F07EF">
        <w:rPr>
          <w:rFonts w:ascii="Verdana" w:eastAsia="Times New Roman" w:hAnsi="Verdana" w:cs="Times New Roman"/>
          <w:color w:val="000000"/>
          <w:sz w:val="18"/>
          <w:szCs w:val="18"/>
          <w:lang w:eastAsia="ru-RU"/>
        </w:rPr>
        <w:br/>
        <w:t>Клиент отслеживания изменившихся связей (Distributed Links Tracking Client) – Отключено.</w:t>
      </w:r>
      <w:r w:rsidRPr="006F07EF">
        <w:rPr>
          <w:rFonts w:ascii="Verdana" w:eastAsia="Times New Roman" w:hAnsi="Verdana" w:cs="Times New Roman"/>
          <w:color w:val="000000"/>
          <w:sz w:val="18"/>
          <w:szCs w:val="18"/>
          <w:lang w:eastAsia="ru-RU"/>
        </w:rPr>
        <w:br/>
        <w:t>Координатор распределенных транзакций (Distributed Transaction Coordinator) – Отключено.</w:t>
      </w:r>
      <w:r w:rsidRPr="006F07EF">
        <w:rPr>
          <w:rFonts w:ascii="Verdana" w:eastAsia="Times New Roman" w:hAnsi="Verdana" w:cs="Times New Roman"/>
          <w:color w:val="000000"/>
          <w:sz w:val="18"/>
          <w:szCs w:val="18"/>
          <w:lang w:eastAsia="ru-RU"/>
        </w:rPr>
        <w:br/>
        <w:t>Кэш шрифтов Windows Presentation Foundation (Windows Presentation Foundation Font Cache) – Вручную.</w:t>
      </w:r>
      <w:r w:rsidRPr="006F07EF">
        <w:rPr>
          <w:rFonts w:ascii="Verdana" w:eastAsia="Times New Roman" w:hAnsi="Verdana" w:cs="Times New Roman"/>
          <w:color w:val="000000"/>
          <w:sz w:val="18"/>
          <w:szCs w:val="18"/>
          <w:lang w:eastAsia="ru-RU"/>
        </w:rPr>
        <w:br/>
        <w:t xml:space="preserve">Лицензирование программного обеспечения (Software Licensing) – Авто. </w:t>
      </w:r>
      <w:r w:rsidRPr="006F07EF">
        <w:rPr>
          <w:rFonts w:ascii="Verdana" w:eastAsia="Times New Roman" w:hAnsi="Verdana" w:cs="Times New Roman"/>
          <w:color w:val="000000"/>
          <w:sz w:val="18"/>
          <w:szCs w:val="18"/>
          <w:lang w:eastAsia="ru-RU"/>
        </w:rPr>
        <w:br/>
        <w:t>Ловушка SNMP (SNMP Trap) – Отключено.</w:t>
      </w:r>
      <w:r w:rsidRPr="006F07EF">
        <w:rPr>
          <w:rFonts w:ascii="Verdana" w:eastAsia="Times New Roman" w:hAnsi="Verdana" w:cs="Times New Roman"/>
          <w:color w:val="000000"/>
          <w:sz w:val="18"/>
          <w:szCs w:val="18"/>
          <w:lang w:eastAsia="ru-RU"/>
        </w:rPr>
        <w:br/>
        <w:t>Локатор удаленного вызова процедур (RPC, Remote Procedure Call Locator) – Отключено.</w:t>
      </w:r>
      <w:r w:rsidRPr="006F07EF">
        <w:rPr>
          <w:rFonts w:ascii="Verdana" w:eastAsia="Times New Roman" w:hAnsi="Verdana" w:cs="Times New Roman"/>
          <w:color w:val="000000"/>
          <w:sz w:val="18"/>
          <w:szCs w:val="18"/>
          <w:lang w:eastAsia="ru-RU"/>
        </w:rPr>
        <w:br/>
        <w:t>Маршрутизация и удаленный доступ (Routing and Remote Access) – Отключено. Большинству домашних пользователей это не надо, но если у вас не заработает локальная сеть – попробуйте поставить эту службу на Авто.</w:t>
      </w:r>
      <w:r w:rsidRPr="006F07EF">
        <w:rPr>
          <w:rFonts w:ascii="Verdana" w:eastAsia="Times New Roman" w:hAnsi="Verdana" w:cs="Times New Roman"/>
          <w:color w:val="000000"/>
          <w:sz w:val="18"/>
          <w:szCs w:val="18"/>
          <w:lang w:eastAsia="ru-RU"/>
        </w:rPr>
        <w:br/>
        <w:t>Модули ключей IPsec для обмена ключами в Интернете и протокола IP с проверкой подлинности (IKE and AuthIP IPsec Keying Modules) – Отключена.</w:t>
      </w:r>
      <w:r w:rsidRPr="006F07EF">
        <w:rPr>
          <w:rFonts w:ascii="Verdana" w:eastAsia="Times New Roman" w:hAnsi="Verdana" w:cs="Times New Roman"/>
          <w:color w:val="000000"/>
          <w:sz w:val="18"/>
          <w:szCs w:val="18"/>
          <w:lang w:eastAsia="ru-RU"/>
        </w:rPr>
        <w:br/>
      </w:r>
      <w:r w:rsidRPr="006F07EF">
        <w:rPr>
          <w:rFonts w:ascii="Verdana" w:eastAsia="Times New Roman" w:hAnsi="Verdana" w:cs="Times New Roman"/>
          <w:color w:val="000000"/>
          <w:sz w:val="18"/>
          <w:szCs w:val="18"/>
          <w:lang w:eastAsia="ru-RU"/>
        </w:rPr>
        <w:lastRenderedPageBreak/>
        <w:t>Модуль запуска процессов DCOM-сервера (DCOM Server Process Launcher) – Авто.</w:t>
      </w:r>
      <w:r w:rsidRPr="006F07EF">
        <w:rPr>
          <w:rFonts w:ascii="Verdana" w:eastAsia="Times New Roman" w:hAnsi="Verdana" w:cs="Times New Roman"/>
          <w:color w:val="000000"/>
          <w:sz w:val="18"/>
          <w:szCs w:val="18"/>
          <w:lang w:eastAsia="ru-RU"/>
        </w:rPr>
        <w:br/>
        <w:t>Модуль</w:t>
      </w:r>
      <w:r w:rsidRPr="006F07EF">
        <w:rPr>
          <w:rFonts w:ascii="Verdana" w:eastAsia="Times New Roman" w:hAnsi="Verdana" w:cs="Times New Roman"/>
          <w:color w:val="000000"/>
          <w:sz w:val="18"/>
          <w:szCs w:val="18"/>
          <w:lang w:val="en-US" w:eastAsia="ru-RU"/>
        </w:rPr>
        <w:t xml:space="preserve"> </w:t>
      </w:r>
      <w:r w:rsidRPr="006F07EF">
        <w:rPr>
          <w:rFonts w:ascii="Verdana" w:eastAsia="Times New Roman" w:hAnsi="Verdana" w:cs="Times New Roman"/>
          <w:color w:val="000000"/>
          <w:sz w:val="18"/>
          <w:szCs w:val="18"/>
          <w:lang w:eastAsia="ru-RU"/>
        </w:rPr>
        <w:t>запуска</w:t>
      </w:r>
      <w:r w:rsidRPr="006F07EF">
        <w:rPr>
          <w:rFonts w:ascii="Verdana" w:eastAsia="Times New Roman" w:hAnsi="Verdana" w:cs="Times New Roman"/>
          <w:color w:val="000000"/>
          <w:sz w:val="18"/>
          <w:szCs w:val="18"/>
          <w:lang w:val="en-US" w:eastAsia="ru-RU"/>
        </w:rPr>
        <w:t xml:space="preserve"> </w:t>
      </w:r>
      <w:r w:rsidRPr="006F07EF">
        <w:rPr>
          <w:rFonts w:ascii="Verdana" w:eastAsia="Times New Roman" w:hAnsi="Verdana" w:cs="Times New Roman"/>
          <w:color w:val="000000"/>
          <w:sz w:val="18"/>
          <w:szCs w:val="18"/>
          <w:lang w:eastAsia="ru-RU"/>
        </w:rPr>
        <w:t>службы</w:t>
      </w:r>
      <w:r w:rsidRPr="006F07EF">
        <w:rPr>
          <w:rFonts w:ascii="Verdana" w:eastAsia="Times New Roman" w:hAnsi="Verdana" w:cs="Times New Roman"/>
          <w:color w:val="000000"/>
          <w:sz w:val="18"/>
          <w:szCs w:val="18"/>
          <w:lang w:val="en-US" w:eastAsia="ru-RU"/>
        </w:rPr>
        <w:t xml:space="preserve"> Windows Media Center (Windows Media Server Service Launcher) – </w:t>
      </w:r>
      <w:r w:rsidRPr="006F07EF">
        <w:rPr>
          <w:rFonts w:ascii="Verdana" w:eastAsia="Times New Roman" w:hAnsi="Verdana" w:cs="Times New Roman"/>
          <w:color w:val="000000"/>
          <w:sz w:val="18"/>
          <w:szCs w:val="18"/>
          <w:lang w:eastAsia="ru-RU"/>
        </w:rPr>
        <w:t>Вручную</w:t>
      </w:r>
      <w:r w:rsidRPr="006F07EF">
        <w:rPr>
          <w:rFonts w:ascii="Verdana" w:eastAsia="Times New Roman" w:hAnsi="Verdana" w:cs="Times New Roman"/>
          <w:color w:val="000000"/>
          <w:sz w:val="18"/>
          <w:szCs w:val="18"/>
          <w:lang w:val="en-US" w:eastAsia="ru-RU"/>
        </w:rPr>
        <w:t>.</w:t>
      </w:r>
      <w:r w:rsidRPr="006F07EF">
        <w:rPr>
          <w:rFonts w:ascii="Verdana" w:eastAsia="Times New Roman" w:hAnsi="Verdana" w:cs="Times New Roman"/>
          <w:color w:val="000000"/>
          <w:sz w:val="18"/>
          <w:szCs w:val="18"/>
          <w:lang w:val="en-US" w:eastAsia="ru-RU"/>
        </w:rPr>
        <w:br/>
      </w:r>
      <w:r w:rsidRPr="006F07EF">
        <w:rPr>
          <w:rFonts w:ascii="Verdana" w:eastAsia="Times New Roman" w:hAnsi="Verdana" w:cs="Times New Roman"/>
          <w:color w:val="000000"/>
          <w:sz w:val="18"/>
          <w:szCs w:val="18"/>
          <w:lang w:eastAsia="ru-RU"/>
        </w:rPr>
        <w:t>Модуль</w:t>
      </w:r>
      <w:r w:rsidRPr="006F07EF">
        <w:rPr>
          <w:rFonts w:ascii="Verdana" w:eastAsia="Times New Roman" w:hAnsi="Verdana" w:cs="Times New Roman"/>
          <w:color w:val="000000"/>
          <w:sz w:val="18"/>
          <w:szCs w:val="18"/>
          <w:lang w:val="en-US" w:eastAsia="ru-RU"/>
        </w:rPr>
        <w:t xml:space="preserve"> </w:t>
      </w:r>
      <w:r w:rsidRPr="006F07EF">
        <w:rPr>
          <w:rFonts w:ascii="Verdana" w:eastAsia="Times New Roman" w:hAnsi="Verdana" w:cs="Times New Roman"/>
          <w:color w:val="000000"/>
          <w:sz w:val="18"/>
          <w:szCs w:val="18"/>
          <w:lang w:eastAsia="ru-RU"/>
        </w:rPr>
        <w:t>поддержки</w:t>
      </w:r>
      <w:r w:rsidRPr="006F07EF">
        <w:rPr>
          <w:rFonts w:ascii="Verdana" w:eastAsia="Times New Roman" w:hAnsi="Verdana" w:cs="Times New Roman"/>
          <w:color w:val="000000"/>
          <w:sz w:val="18"/>
          <w:szCs w:val="18"/>
          <w:lang w:val="en-US" w:eastAsia="ru-RU"/>
        </w:rPr>
        <w:t xml:space="preserve"> NetBios </w:t>
      </w:r>
      <w:r w:rsidRPr="006F07EF">
        <w:rPr>
          <w:rFonts w:ascii="Verdana" w:eastAsia="Times New Roman" w:hAnsi="Verdana" w:cs="Times New Roman"/>
          <w:color w:val="000000"/>
          <w:sz w:val="18"/>
          <w:szCs w:val="18"/>
          <w:lang w:eastAsia="ru-RU"/>
        </w:rPr>
        <w:t>через</w:t>
      </w:r>
      <w:r w:rsidRPr="006F07EF">
        <w:rPr>
          <w:rFonts w:ascii="Verdana" w:eastAsia="Times New Roman" w:hAnsi="Verdana" w:cs="Times New Roman"/>
          <w:color w:val="000000"/>
          <w:sz w:val="18"/>
          <w:szCs w:val="18"/>
          <w:lang w:val="en-US" w:eastAsia="ru-RU"/>
        </w:rPr>
        <w:t xml:space="preserve"> TCP/IP (TCP/IP NetBios Helper) – </w:t>
      </w:r>
      <w:r w:rsidRPr="006F07EF">
        <w:rPr>
          <w:rFonts w:ascii="Verdana" w:eastAsia="Times New Roman" w:hAnsi="Verdana" w:cs="Times New Roman"/>
          <w:color w:val="000000"/>
          <w:sz w:val="18"/>
          <w:szCs w:val="18"/>
          <w:lang w:eastAsia="ru-RU"/>
        </w:rPr>
        <w:t>большинству</w:t>
      </w:r>
      <w:r w:rsidRPr="006F07EF">
        <w:rPr>
          <w:rFonts w:ascii="Verdana" w:eastAsia="Times New Roman" w:hAnsi="Verdana" w:cs="Times New Roman"/>
          <w:color w:val="000000"/>
          <w:sz w:val="18"/>
          <w:szCs w:val="18"/>
          <w:lang w:val="en-US" w:eastAsia="ru-RU"/>
        </w:rPr>
        <w:t xml:space="preserve"> </w:t>
      </w:r>
      <w:r w:rsidRPr="006F07EF">
        <w:rPr>
          <w:rFonts w:ascii="Verdana" w:eastAsia="Times New Roman" w:hAnsi="Verdana" w:cs="Times New Roman"/>
          <w:color w:val="000000"/>
          <w:sz w:val="18"/>
          <w:szCs w:val="18"/>
          <w:lang w:eastAsia="ru-RU"/>
        </w:rPr>
        <w:t>пользователей</w:t>
      </w:r>
      <w:r w:rsidRPr="006F07EF">
        <w:rPr>
          <w:rFonts w:ascii="Verdana" w:eastAsia="Times New Roman" w:hAnsi="Verdana" w:cs="Times New Roman"/>
          <w:color w:val="000000"/>
          <w:sz w:val="18"/>
          <w:szCs w:val="18"/>
          <w:lang w:val="en-US" w:eastAsia="ru-RU"/>
        </w:rPr>
        <w:t xml:space="preserve"> </w:t>
      </w:r>
      <w:r w:rsidRPr="006F07EF">
        <w:rPr>
          <w:rFonts w:ascii="Verdana" w:eastAsia="Times New Roman" w:hAnsi="Verdana" w:cs="Times New Roman"/>
          <w:color w:val="000000"/>
          <w:sz w:val="18"/>
          <w:szCs w:val="18"/>
          <w:lang w:eastAsia="ru-RU"/>
        </w:rPr>
        <w:t>не</w:t>
      </w:r>
      <w:r w:rsidRPr="006F07EF">
        <w:rPr>
          <w:rFonts w:ascii="Verdana" w:eastAsia="Times New Roman" w:hAnsi="Verdana" w:cs="Times New Roman"/>
          <w:color w:val="000000"/>
          <w:sz w:val="18"/>
          <w:szCs w:val="18"/>
          <w:lang w:val="en-US" w:eastAsia="ru-RU"/>
        </w:rPr>
        <w:t xml:space="preserve"> </w:t>
      </w:r>
      <w:r w:rsidRPr="006F07EF">
        <w:rPr>
          <w:rFonts w:ascii="Verdana" w:eastAsia="Times New Roman" w:hAnsi="Verdana" w:cs="Times New Roman"/>
          <w:color w:val="000000"/>
          <w:sz w:val="18"/>
          <w:szCs w:val="18"/>
          <w:lang w:eastAsia="ru-RU"/>
        </w:rPr>
        <w:t>нужно</w:t>
      </w:r>
      <w:r w:rsidRPr="006F07EF">
        <w:rPr>
          <w:rFonts w:ascii="Verdana" w:eastAsia="Times New Roman" w:hAnsi="Verdana" w:cs="Times New Roman"/>
          <w:color w:val="000000"/>
          <w:sz w:val="18"/>
          <w:szCs w:val="18"/>
          <w:lang w:val="en-US" w:eastAsia="ru-RU"/>
        </w:rPr>
        <w:t xml:space="preserve">, </w:t>
      </w:r>
      <w:r w:rsidRPr="006F07EF">
        <w:rPr>
          <w:rFonts w:ascii="Verdana" w:eastAsia="Times New Roman" w:hAnsi="Verdana" w:cs="Times New Roman"/>
          <w:color w:val="000000"/>
          <w:sz w:val="18"/>
          <w:szCs w:val="18"/>
          <w:lang w:eastAsia="ru-RU"/>
        </w:rPr>
        <w:t>Отключено</w:t>
      </w:r>
      <w:r w:rsidRPr="006F07EF">
        <w:rPr>
          <w:rFonts w:ascii="Verdana" w:eastAsia="Times New Roman" w:hAnsi="Verdana" w:cs="Times New Roman"/>
          <w:color w:val="000000"/>
          <w:sz w:val="18"/>
          <w:szCs w:val="18"/>
          <w:lang w:val="en-US" w:eastAsia="ru-RU"/>
        </w:rPr>
        <w:t>.</w:t>
      </w:r>
      <w:r w:rsidRPr="006F07EF">
        <w:rPr>
          <w:rFonts w:ascii="Verdana" w:eastAsia="Times New Roman" w:hAnsi="Verdana" w:cs="Times New Roman"/>
          <w:color w:val="000000"/>
          <w:sz w:val="18"/>
          <w:szCs w:val="18"/>
          <w:lang w:val="en-US" w:eastAsia="ru-RU"/>
        </w:rPr>
        <w:br/>
      </w:r>
      <w:r w:rsidRPr="006F07EF">
        <w:rPr>
          <w:rFonts w:ascii="Verdana" w:eastAsia="Times New Roman" w:hAnsi="Verdana" w:cs="Times New Roman"/>
          <w:color w:val="000000"/>
          <w:sz w:val="18"/>
          <w:szCs w:val="18"/>
          <w:lang w:eastAsia="ru-RU"/>
        </w:rPr>
        <w:t>Настройка</w:t>
      </w:r>
      <w:r w:rsidRPr="006F07EF">
        <w:rPr>
          <w:rFonts w:ascii="Verdana" w:eastAsia="Times New Roman" w:hAnsi="Verdana" w:cs="Times New Roman"/>
          <w:color w:val="000000"/>
          <w:sz w:val="18"/>
          <w:szCs w:val="18"/>
          <w:lang w:val="en-US" w:eastAsia="ru-RU"/>
        </w:rPr>
        <w:t xml:space="preserve"> </w:t>
      </w:r>
      <w:r w:rsidRPr="006F07EF">
        <w:rPr>
          <w:rFonts w:ascii="Verdana" w:eastAsia="Times New Roman" w:hAnsi="Verdana" w:cs="Times New Roman"/>
          <w:color w:val="000000"/>
          <w:sz w:val="18"/>
          <w:szCs w:val="18"/>
          <w:lang w:eastAsia="ru-RU"/>
        </w:rPr>
        <w:t>служб</w:t>
      </w:r>
      <w:r w:rsidRPr="006F07EF">
        <w:rPr>
          <w:rFonts w:ascii="Verdana" w:eastAsia="Times New Roman" w:hAnsi="Verdana" w:cs="Times New Roman"/>
          <w:color w:val="000000"/>
          <w:sz w:val="18"/>
          <w:szCs w:val="18"/>
          <w:lang w:val="en-US" w:eastAsia="ru-RU"/>
        </w:rPr>
        <w:t xml:space="preserve"> </w:t>
      </w:r>
      <w:r w:rsidRPr="006F07EF">
        <w:rPr>
          <w:rFonts w:ascii="Verdana" w:eastAsia="Times New Roman" w:hAnsi="Verdana" w:cs="Times New Roman"/>
          <w:color w:val="000000"/>
          <w:sz w:val="18"/>
          <w:szCs w:val="18"/>
          <w:lang w:eastAsia="ru-RU"/>
        </w:rPr>
        <w:t>терминалов</w:t>
      </w:r>
      <w:r w:rsidRPr="006F07EF">
        <w:rPr>
          <w:rFonts w:ascii="Verdana" w:eastAsia="Times New Roman" w:hAnsi="Verdana" w:cs="Times New Roman"/>
          <w:color w:val="000000"/>
          <w:sz w:val="18"/>
          <w:szCs w:val="18"/>
          <w:lang w:val="en-US" w:eastAsia="ru-RU"/>
        </w:rPr>
        <w:t xml:space="preserve"> (Terminal Services Configuration) – </w:t>
      </w:r>
      <w:r w:rsidRPr="006F07EF">
        <w:rPr>
          <w:rFonts w:ascii="Verdana" w:eastAsia="Times New Roman" w:hAnsi="Verdana" w:cs="Times New Roman"/>
          <w:color w:val="000000"/>
          <w:sz w:val="18"/>
          <w:szCs w:val="18"/>
          <w:lang w:eastAsia="ru-RU"/>
        </w:rPr>
        <w:t>Отключено</w:t>
      </w:r>
      <w:r w:rsidRPr="006F07EF">
        <w:rPr>
          <w:rFonts w:ascii="Verdana" w:eastAsia="Times New Roman" w:hAnsi="Verdana" w:cs="Times New Roman"/>
          <w:color w:val="000000"/>
          <w:sz w:val="18"/>
          <w:szCs w:val="18"/>
          <w:lang w:val="en-US" w:eastAsia="ru-RU"/>
        </w:rPr>
        <w:t>.</w:t>
      </w:r>
      <w:r w:rsidRPr="006F07EF">
        <w:rPr>
          <w:rFonts w:ascii="Verdana" w:eastAsia="Times New Roman" w:hAnsi="Verdana" w:cs="Times New Roman"/>
          <w:color w:val="000000"/>
          <w:sz w:val="18"/>
          <w:szCs w:val="18"/>
          <w:lang w:val="en-US" w:eastAsia="ru-RU"/>
        </w:rPr>
        <w:br/>
      </w:r>
      <w:r w:rsidRPr="006F07EF">
        <w:rPr>
          <w:rFonts w:ascii="Verdana" w:eastAsia="Times New Roman" w:hAnsi="Verdana" w:cs="Times New Roman"/>
          <w:color w:val="000000"/>
          <w:sz w:val="18"/>
          <w:szCs w:val="18"/>
          <w:lang w:eastAsia="ru-RU"/>
        </w:rPr>
        <w:t>Немедленные</w:t>
      </w:r>
      <w:r w:rsidRPr="006F07EF">
        <w:rPr>
          <w:rFonts w:ascii="Verdana" w:eastAsia="Times New Roman" w:hAnsi="Verdana" w:cs="Times New Roman"/>
          <w:color w:val="000000"/>
          <w:sz w:val="18"/>
          <w:szCs w:val="18"/>
          <w:lang w:val="en-US" w:eastAsia="ru-RU"/>
        </w:rPr>
        <w:t xml:space="preserve"> </w:t>
      </w:r>
      <w:r w:rsidRPr="006F07EF">
        <w:rPr>
          <w:rFonts w:ascii="Verdana" w:eastAsia="Times New Roman" w:hAnsi="Verdana" w:cs="Times New Roman"/>
          <w:color w:val="000000"/>
          <w:sz w:val="18"/>
          <w:szCs w:val="18"/>
          <w:lang w:eastAsia="ru-RU"/>
        </w:rPr>
        <w:t>подключения</w:t>
      </w:r>
      <w:r w:rsidRPr="006F07EF">
        <w:rPr>
          <w:rFonts w:ascii="Verdana" w:eastAsia="Times New Roman" w:hAnsi="Verdana" w:cs="Times New Roman"/>
          <w:color w:val="000000"/>
          <w:sz w:val="18"/>
          <w:szCs w:val="18"/>
          <w:lang w:val="en-US" w:eastAsia="ru-RU"/>
        </w:rPr>
        <w:t xml:space="preserve"> Windows – </w:t>
      </w:r>
      <w:r w:rsidRPr="006F07EF">
        <w:rPr>
          <w:rFonts w:ascii="Verdana" w:eastAsia="Times New Roman" w:hAnsi="Verdana" w:cs="Times New Roman"/>
          <w:color w:val="000000"/>
          <w:sz w:val="18"/>
          <w:szCs w:val="18"/>
          <w:lang w:eastAsia="ru-RU"/>
        </w:rPr>
        <w:t>регистратор</w:t>
      </w:r>
      <w:r w:rsidRPr="006F07EF">
        <w:rPr>
          <w:rFonts w:ascii="Verdana" w:eastAsia="Times New Roman" w:hAnsi="Verdana" w:cs="Times New Roman"/>
          <w:color w:val="000000"/>
          <w:sz w:val="18"/>
          <w:szCs w:val="18"/>
          <w:lang w:val="en-US" w:eastAsia="ru-RU"/>
        </w:rPr>
        <w:t xml:space="preserve"> </w:t>
      </w:r>
      <w:r w:rsidRPr="006F07EF">
        <w:rPr>
          <w:rFonts w:ascii="Verdana" w:eastAsia="Times New Roman" w:hAnsi="Verdana" w:cs="Times New Roman"/>
          <w:color w:val="000000"/>
          <w:sz w:val="18"/>
          <w:szCs w:val="18"/>
          <w:lang w:eastAsia="ru-RU"/>
        </w:rPr>
        <w:t>настройки</w:t>
      </w:r>
      <w:r w:rsidRPr="006F07EF">
        <w:rPr>
          <w:rFonts w:ascii="Verdana" w:eastAsia="Times New Roman" w:hAnsi="Verdana" w:cs="Times New Roman"/>
          <w:color w:val="000000"/>
          <w:sz w:val="18"/>
          <w:szCs w:val="18"/>
          <w:lang w:val="en-US" w:eastAsia="ru-RU"/>
        </w:rPr>
        <w:t xml:space="preserve"> (Windows Connect Now – Config Registrar) – </w:t>
      </w:r>
      <w:r w:rsidRPr="006F07EF">
        <w:rPr>
          <w:rFonts w:ascii="Verdana" w:eastAsia="Times New Roman" w:hAnsi="Verdana" w:cs="Times New Roman"/>
          <w:color w:val="000000"/>
          <w:sz w:val="18"/>
          <w:szCs w:val="18"/>
          <w:lang w:eastAsia="ru-RU"/>
        </w:rPr>
        <w:t>Вручную</w:t>
      </w:r>
      <w:r w:rsidRPr="006F07EF">
        <w:rPr>
          <w:rFonts w:ascii="Verdana" w:eastAsia="Times New Roman" w:hAnsi="Verdana" w:cs="Times New Roman"/>
          <w:color w:val="000000"/>
          <w:sz w:val="18"/>
          <w:szCs w:val="18"/>
          <w:lang w:val="en-US" w:eastAsia="ru-RU"/>
        </w:rPr>
        <w:t>.</w:t>
      </w:r>
      <w:r w:rsidRPr="006F07EF">
        <w:rPr>
          <w:rFonts w:ascii="Verdana" w:eastAsia="Times New Roman" w:hAnsi="Verdana" w:cs="Times New Roman"/>
          <w:color w:val="000000"/>
          <w:sz w:val="18"/>
          <w:szCs w:val="18"/>
          <w:lang w:val="en-US" w:eastAsia="ru-RU"/>
        </w:rPr>
        <w:br/>
      </w:r>
      <w:r w:rsidRPr="006F07EF">
        <w:rPr>
          <w:rFonts w:ascii="Verdana" w:eastAsia="Times New Roman" w:hAnsi="Verdana" w:cs="Times New Roman"/>
          <w:color w:val="000000"/>
          <w:sz w:val="18"/>
          <w:szCs w:val="18"/>
          <w:lang w:eastAsia="ru-RU"/>
        </w:rPr>
        <w:t>Обнаружение</w:t>
      </w:r>
      <w:r w:rsidRPr="006F07EF">
        <w:rPr>
          <w:rFonts w:ascii="Verdana" w:eastAsia="Times New Roman" w:hAnsi="Verdana" w:cs="Times New Roman"/>
          <w:color w:val="000000"/>
          <w:sz w:val="18"/>
          <w:szCs w:val="18"/>
          <w:lang w:val="en-US" w:eastAsia="ru-RU"/>
        </w:rPr>
        <w:t xml:space="preserve"> SSDP (SSDP Discovery) – </w:t>
      </w:r>
      <w:r w:rsidRPr="006F07EF">
        <w:rPr>
          <w:rFonts w:ascii="Verdana" w:eastAsia="Times New Roman" w:hAnsi="Verdana" w:cs="Times New Roman"/>
          <w:color w:val="000000"/>
          <w:sz w:val="18"/>
          <w:szCs w:val="18"/>
          <w:lang w:eastAsia="ru-RU"/>
        </w:rPr>
        <w:t>Отключено</w:t>
      </w:r>
      <w:r w:rsidRPr="006F07EF">
        <w:rPr>
          <w:rFonts w:ascii="Verdana" w:eastAsia="Times New Roman" w:hAnsi="Verdana" w:cs="Times New Roman"/>
          <w:color w:val="000000"/>
          <w:sz w:val="18"/>
          <w:szCs w:val="18"/>
          <w:lang w:val="en-US" w:eastAsia="ru-RU"/>
        </w:rPr>
        <w:t>.</w:t>
      </w:r>
      <w:r w:rsidRPr="006F07EF">
        <w:rPr>
          <w:rFonts w:ascii="Verdana" w:eastAsia="Times New Roman" w:hAnsi="Verdana" w:cs="Times New Roman"/>
          <w:color w:val="000000"/>
          <w:sz w:val="18"/>
          <w:szCs w:val="18"/>
          <w:lang w:val="en-US" w:eastAsia="ru-RU"/>
        </w:rPr>
        <w:br/>
      </w:r>
      <w:r w:rsidRPr="006F07EF">
        <w:rPr>
          <w:rFonts w:ascii="Verdana" w:eastAsia="Times New Roman" w:hAnsi="Verdana" w:cs="Times New Roman"/>
          <w:color w:val="000000"/>
          <w:sz w:val="18"/>
          <w:szCs w:val="18"/>
          <w:lang w:eastAsia="ru-RU"/>
        </w:rPr>
        <w:t>Обнаружение</w:t>
      </w:r>
      <w:r w:rsidRPr="006F07EF">
        <w:rPr>
          <w:rFonts w:ascii="Verdana" w:eastAsia="Times New Roman" w:hAnsi="Verdana" w:cs="Times New Roman"/>
          <w:color w:val="000000"/>
          <w:sz w:val="18"/>
          <w:szCs w:val="18"/>
          <w:lang w:val="en-US" w:eastAsia="ru-RU"/>
        </w:rPr>
        <w:t xml:space="preserve"> </w:t>
      </w:r>
      <w:r w:rsidRPr="006F07EF">
        <w:rPr>
          <w:rFonts w:ascii="Verdana" w:eastAsia="Times New Roman" w:hAnsi="Verdana" w:cs="Times New Roman"/>
          <w:color w:val="000000"/>
          <w:sz w:val="18"/>
          <w:szCs w:val="18"/>
          <w:lang w:eastAsia="ru-RU"/>
        </w:rPr>
        <w:t>интерактивных</w:t>
      </w:r>
      <w:r w:rsidRPr="006F07EF">
        <w:rPr>
          <w:rFonts w:ascii="Verdana" w:eastAsia="Times New Roman" w:hAnsi="Verdana" w:cs="Times New Roman"/>
          <w:color w:val="000000"/>
          <w:sz w:val="18"/>
          <w:szCs w:val="18"/>
          <w:lang w:val="en-US" w:eastAsia="ru-RU"/>
        </w:rPr>
        <w:t xml:space="preserve"> </w:t>
      </w:r>
      <w:r w:rsidRPr="006F07EF">
        <w:rPr>
          <w:rFonts w:ascii="Verdana" w:eastAsia="Times New Roman" w:hAnsi="Verdana" w:cs="Times New Roman"/>
          <w:color w:val="000000"/>
          <w:sz w:val="18"/>
          <w:szCs w:val="18"/>
          <w:lang w:eastAsia="ru-RU"/>
        </w:rPr>
        <w:t>служб</w:t>
      </w:r>
      <w:r w:rsidRPr="006F07EF">
        <w:rPr>
          <w:rFonts w:ascii="Verdana" w:eastAsia="Times New Roman" w:hAnsi="Verdana" w:cs="Times New Roman"/>
          <w:color w:val="000000"/>
          <w:sz w:val="18"/>
          <w:szCs w:val="18"/>
          <w:lang w:val="en-US" w:eastAsia="ru-RU"/>
        </w:rPr>
        <w:t xml:space="preserve"> (Interactive Services Detection) – </w:t>
      </w:r>
      <w:r w:rsidRPr="006F07EF">
        <w:rPr>
          <w:rFonts w:ascii="Verdana" w:eastAsia="Times New Roman" w:hAnsi="Verdana" w:cs="Times New Roman"/>
          <w:color w:val="000000"/>
          <w:sz w:val="18"/>
          <w:szCs w:val="18"/>
          <w:lang w:eastAsia="ru-RU"/>
        </w:rPr>
        <w:t>Вручную</w:t>
      </w:r>
      <w:r w:rsidRPr="006F07EF">
        <w:rPr>
          <w:rFonts w:ascii="Verdana" w:eastAsia="Times New Roman" w:hAnsi="Verdana" w:cs="Times New Roman"/>
          <w:color w:val="000000"/>
          <w:sz w:val="18"/>
          <w:szCs w:val="18"/>
          <w:lang w:val="en-US" w:eastAsia="ru-RU"/>
        </w:rPr>
        <w:t>.</w:t>
      </w:r>
      <w:r w:rsidRPr="006F07EF">
        <w:rPr>
          <w:rFonts w:ascii="Verdana" w:eastAsia="Times New Roman" w:hAnsi="Verdana" w:cs="Times New Roman"/>
          <w:color w:val="000000"/>
          <w:sz w:val="18"/>
          <w:szCs w:val="18"/>
          <w:lang w:val="en-US" w:eastAsia="ru-RU"/>
        </w:rPr>
        <w:br/>
      </w:r>
      <w:r w:rsidRPr="006F07EF">
        <w:rPr>
          <w:rFonts w:ascii="Verdana" w:eastAsia="Times New Roman" w:hAnsi="Verdana" w:cs="Times New Roman"/>
          <w:color w:val="000000"/>
          <w:sz w:val="18"/>
          <w:szCs w:val="18"/>
          <w:lang w:eastAsia="ru-RU"/>
        </w:rPr>
        <w:t>Обозреватель</w:t>
      </w:r>
      <w:r w:rsidRPr="006F07EF">
        <w:rPr>
          <w:rFonts w:ascii="Verdana" w:eastAsia="Times New Roman" w:hAnsi="Verdana" w:cs="Times New Roman"/>
          <w:color w:val="000000"/>
          <w:sz w:val="18"/>
          <w:szCs w:val="18"/>
          <w:lang w:val="en-US" w:eastAsia="ru-RU"/>
        </w:rPr>
        <w:t xml:space="preserve"> </w:t>
      </w:r>
      <w:r w:rsidRPr="006F07EF">
        <w:rPr>
          <w:rFonts w:ascii="Verdana" w:eastAsia="Times New Roman" w:hAnsi="Verdana" w:cs="Times New Roman"/>
          <w:color w:val="000000"/>
          <w:sz w:val="18"/>
          <w:szCs w:val="18"/>
          <w:lang w:eastAsia="ru-RU"/>
        </w:rPr>
        <w:t>компьютеров</w:t>
      </w:r>
      <w:r w:rsidRPr="006F07EF">
        <w:rPr>
          <w:rFonts w:ascii="Verdana" w:eastAsia="Times New Roman" w:hAnsi="Verdana" w:cs="Times New Roman"/>
          <w:color w:val="000000"/>
          <w:sz w:val="18"/>
          <w:szCs w:val="18"/>
          <w:lang w:val="en-US" w:eastAsia="ru-RU"/>
        </w:rPr>
        <w:t xml:space="preserve"> (Computer Browser) – </w:t>
      </w:r>
      <w:r w:rsidRPr="006F07EF">
        <w:rPr>
          <w:rFonts w:ascii="Verdana" w:eastAsia="Times New Roman" w:hAnsi="Verdana" w:cs="Times New Roman"/>
          <w:color w:val="000000"/>
          <w:sz w:val="18"/>
          <w:szCs w:val="18"/>
          <w:lang w:eastAsia="ru-RU"/>
        </w:rPr>
        <w:t>Отключено</w:t>
      </w:r>
      <w:r w:rsidRPr="006F07EF">
        <w:rPr>
          <w:rFonts w:ascii="Verdana" w:eastAsia="Times New Roman" w:hAnsi="Verdana" w:cs="Times New Roman"/>
          <w:color w:val="000000"/>
          <w:sz w:val="18"/>
          <w:szCs w:val="18"/>
          <w:lang w:val="en-US" w:eastAsia="ru-RU"/>
        </w:rPr>
        <w:t>.</w:t>
      </w:r>
      <w:r w:rsidRPr="006F07EF">
        <w:rPr>
          <w:rFonts w:ascii="Verdana" w:eastAsia="Times New Roman" w:hAnsi="Verdana" w:cs="Times New Roman"/>
          <w:color w:val="000000"/>
          <w:sz w:val="18"/>
          <w:szCs w:val="18"/>
          <w:lang w:val="en-US" w:eastAsia="ru-RU"/>
        </w:rPr>
        <w:br/>
      </w:r>
      <w:r w:rsidRPr="006F07EF">
        <w:rPr>
          <w:rFonts w:ascii="Verdana" w:eastAsia="Times New Roman" w:hAnsi="Verdana" w:cs="Times New Roman"/>
          <w:color w:val="000000"/>
          <w:sz w:val="18"/>
          <w:szCs w:val="18"/>
          <w:lang w:eastAsia="ru-RU"/>
        </w:rPr>
        <w:t>Общий</w:t>
      </w:r>
      <w:r w:rsidRPr="006F07EF">
        <w:rPr>
          <w:rFonts w:ascii="Verdana" w:eastAsia="Times New Roman" w:hAnsi="Verdana" w:cs="Times New Roman"/>
          <w:color w:val="000000"/>
          <w:sz w:val="18"/>
          <w:szCs w:val="18"/>
          <w:lang w:val="en-US" w:eastAsia="ru-RU"/>
        </w:rPr>
        <w:t xml:space="preserve"> </w:t>
      </w:r>
      <w:r w:rsidRPr="006F07EF">
        <w:rPr>
          <w:rFonts w:ascii="Verdana" w:eastAsia="Times New Roman" w:hAnsi="Verdana" w:cs="Times New Roman"/>
          <w:color w:val="000000"/>
          <w:sz w:val="18"/>
          <w:szCs w:val="18"/>
          <w:lang w:eastAsia="ru-RU"/>
        </w:rPr>
        <w:t>доступ</w:t>
      </w:r>
      <w:r w:rsidRPr="006F07EF">
        <w:rPr>
          <w:rFonts w:ascii="Verdana" w:eastAsia="Times New Roman" w:hAnsi="Verdana" w:cs="Times New Roman"/>
          <w:color w:val="000000"/>
          <w:sz w:val="18"/>
          <w:szCs w:val="18"/>
          <w:lang w:val="en-US" w:eastAsia="ru-RU"/>
        </w:rPr>
        <w:t xml:space="preserve"> </w:t>
      </w:r>
      <w:r w:rsidRPr="006F07EF">
        <w:rPr>
          <w:rFonts w:ascii="Verdana" w:eastAsia="Times New Roman" w:hAnsi="Verdana" w:cs="Times New Roman"/>
          <w:color w:val="000000"/>
          <w:sz w:val="18"/>
          <w:szCs w:val="18"/>
          <w:lang w:eastAsia="ru-RU"/>
        </w:rPr>
        <w:t>к</w:t>
      </w:r>
      <w:r w:rsidRPr="006F07EF">
        <w:rPr>
          <w:rFonts w:ascii="Verdana" w:eastAsia="Times New Roman" w:hAnsi="Verdana" w:cs="Times New Roman"/>
          <w:color w:val="000000"/>
          <w:sz w:val="18"/>
          <w:szCs w:val="18"/>
          <w:lang w:val="en-US" w:eastAsia="ru-RU"/>
        </w:rPr>
        <w:t xml:space="preserve"> </w:t>
      </w:r>
      <w:r w:rsidRPr="006F07EF">
        <w:rPr>
          <w:rFonts w:ascii="Verdana" w:eastAsia="Times New Roman" w:hAnsi="Verdana" w:cs="Times New Roman"/>
          <w:color w:val="000000"/>
          <w:sz w:val="18"/>
          <w:szCs w:val="18"/>
          <w:lang w:eastAsia="ru-RU"/>
        </w:rPr>
        <w:t>подключению</w:t>
      </w:r>
      <w:r w:rsidRPr="006F07EF">
        <w:rPr>
          <w:rFonts w:ascii="Verdana" w:eastAsia="Times New Roman" w:hAnsi="Verdana" w:cs="Times New Roman"/>
          <w:color w:val="000000"/>
          <w:sz w:val="18"/>
          <w:szCs w:val="18"/>
          <w:lang w:val="en-US" w:eastAsia="ru-RU"/>
        </w:rPr>
        <w:t xml:space="preserve"> </w:t>
      </w:r>
      <w:r w:rsidRPr="006F07EF">
        <w:rPr>
          <w:rFonts w:ascii="Verdana" w:eastAsia="Times New Roman" w:hAnsi="Verdana" w:cs="Times New Roman"/>
          <w:color w:val="000000"/>
          <w:sz w:val="18"/>
          <w:szCs w:val="18"/>
          <w:lang w:eastAsia="ru-RU"/>
        </w:rPr>
        <w:t>Интернета</w:t>
      </w:r>
      <w:r w:rsidRPr="006F07EF">
        <w:rPr>
          <w:rFonts w:ascii="Verdana" w:eastAsia="Times New Roman" w:hAnsi="Verdana" w:cs="Times New Roman"/>
          <w:color w:val="000000"/>
          <w:sz w:val="18"/>
          <w:szCs w:val="18"/>
          <w:lang w:val="en-US" w:eastAsia="ru-RU"/>
        </w:rPr>
        <w:t xml:space="preserve"> (Internet Connection Sharing) – </w:t>
      </w:r>
      <w:r w:rsidRPr="006F07EF">
        <w:rPr>
          <w:rFonts w:ascii="Verdana" w:eastAsia="Times New Roman" w:hAnsi="Verdana" w:cs="Times New Roman"/>
          <w:color w:val="000000"/>
          <w:sz w:val="18"/>
          <w:szCs w:val="18"/>
          <w:lang w:eastAsia="ru-RU"/>
        </w:rPr>
        <w:t>Отключено</w:t>
      </w:r>
      <w:r w:rsidRPr="006F07EF">
        <w:rPr>
          <w:rFonts w:ascii="Verdana" w:eastAsia="Times New Roman" w:hAnsi="Verdana" w:cs="Times New Roman"/>
          <w:color w:val="000000"/>
          <w:sz w:val="18"/>
          <w:szCs w:val="18"/>
          <w:lang w:val="en-US" w:eastAsia="ru-RU"/>
        </w:rPr>
        <w:t>.</w:t>
      </w:r>
      <w:r w:rsidRPr="006F07EF">
        <w:rPr>
          <w:rFonts w:ascii="Verdana" w:eastAsia="Times New Roman" w:hAnsi="Verdana" w:cs="Times New Roman"/>
          <w:color w:val="000000"/>
          <w:sz w:val="18"/>
          <w:szCs w:val="18"/>
          <w:lang w:val="en-US" w:eastAsia="ru-RU"/>
        </w:rPr>
        <w:br/>
      </w:r>
      <w:r w:rsidRPr="006F07EF">
        <w:rPr>
          <w:rFonts w:ascii="Verdana" w:eastAsia="Times New Roman" w:hAnsi="Verdana" w:cs="Times New Roman"/>
          <w:color w:val="000000"/>
          <w:sz w:val="18"/>
          <w:szCs w:val="18"/>
          <w:lang w:eastAsia="ru-RU"/>
        </w:rPr>
        <w:t>Определение</w:t>
      </w:r>
      <w:r w:rsidRPr="006F07EF">
        <w:rPr>
          <w:rFonts w:ascii="Verdana" w:eastAsia="Times New Roman" w:hAnsi="Verdana" w:cs="Times New Roman"/>
          <w:color w:val="000000"/>
          <w:sz w:val="18"/>
          <w:szCs w:val="18"/>
          <w:lang w:val="en-US" w:eastAsia="ru-RU"/>
        </w:rPr>
        <w:t xml:space="preserve"> </w:t>
      </w:r>
      <w:r w:rsidRPr="006F07EF">
        <w:rPr>
          <w:rFonts w:ascii="Verdana" w:eastAsia="Times New Roman" w:hAnsi="Verdana" w:cs="Times New Roman"/>
          <w:color w:val="000000"/>
          <w:sz w:val="18"/>
          <w:szCs w:val="18"/>
          <w:lang w:eastAsia="ru-RU"/>
        </w:rPr>
        <w:t>оборудования</w:t>
      </w:r>
      <w:r w:rsidRPr="006F07EF">
        <w:rPr>
          <w:rFonts w:ascii="Verdana" w:eastAsia="Times New Roman" w:hAnsi="Verdana" w:cs="Times New Roman"/>
          <w:color w:val="000000"/>
          <w:sz w:val="18"/>
          <w:szCs w:val="18"/>
          <w:lang w:val="en-US" w:eastAsia="ru-RU"/>
        </w:rPr>
        <w:t xml:space="preserve"> </w:t>
      </w:r>
      <w:r w:rsidRPr="006F07EF">
        <w:rPr>
          <w:rFonts w:ascii="Verdana" w:eastAsia="Times New Roman" w:hAnsi="Verdana" w:cs="Times New Roman"/>
          <w:color w:val="000000"/>
          <w:sz w:val="18"/>
          <w:szCs w:val="18"/>
          <w:lang w:eastAsia="ru-RU"/>
        </w:rPr>
        <w:t>оболочки</w:t>
      </w:r>
      <w:r w:rsidRPr="006F07EF">
        <w:rPr>
          <w:rFonts w:ascii="Verdana" w:eastAsia="Times New Roman" w:hAnsi="Verdana" w:cs="Times New Roman"/>
          <w:color w:val="000000"/>
          <w:sz w:val="18"/>
          <w:szCs w:val="18"/>
          <w:lang w:val="en-US" w:eastAsia="ru-RU"/>
        </w:rPr>
        <w:t xml:space="preserve"> (Shell Hardware Detection) – </w:t>
      </w:r>
      <w:r w:rsidRPr="006F07EF">
        <w:rPr>
          <w:rFonts w:ascii="Verdana" w:eastAsia="Times New Roman" w:hAnsi="Verdana" w:cs="Times New Roman"/>
          <w:color w:val="000000"/>
          <w:sz w:val="18"/>
          <w:szCs w:val="18"/>
          <w:lang w:eastAsia="ru-RU"/>
        </w:rPr>
        <w:t>Авто</w:t>
      </w:r>
      <w:r w:rsidRPr="006F07EF">
        <w:rPr>
          <w:rFonts w:ascii="Verdana" w:eastAsia="Times New Roman" w:hAnsi="Verdana" w:cs="Times New Roman"/>
          <w:color w:val="000000"/>
          <w:sz w:val="18"/>
          <w:szCs w:val="18"/>
          <w:lang w:val="en-US" w:eastAsia="ru-RU"/>
        </w:rPr>
        <w:t>.</w:t>
      </w:r>
      <w:r w:rsidRPr="006F07EF">
        <w:rPr>
          <w:rFonts w:ascii="Verdana" w:eastAsia="Times New Roman" w:hAnsi="Verdana" w:cs="Times New Roman"/>
          <w:color w:val="000000"/>
          <w:sz w:val="18"/>
          <w:szCs w:val="18"/>
          <w:lang w:val="en-US" w:eastAsia="ru-RU"/>
        </w:rPr>
        <w:br/>
      </w:r>
      <w:r w:rsidRPr="006F07EF">
        <w:rPr>
          <w:rFonts w:ascii="Verdana" w:eastAsia="Times New Roman" w:hAnsi="Verdana" w:cs="Times New Roman"/>
          <w:color w:val="000000"/>
          <w:sz w:val="18"/>
          <w:szCs w:val="18"/>
          <w:lang w:eastAsia="ru-RU"/>
        </w:rPr>
        <w:t>Основные службы доверенного платформенного модуля (TPM Base Services) – Отключено, если вы не используете чипы TMP и/или BitLocker.</w:t>
      </w:r>
      <w:r w:rsidRPr="006F07EF">
        <w:rPr>
          <w:rFonts w:ascii="Verdana" w:eastAsia="Times New Roman" w:hAnsi="Verdana" w:cs="Times New Roman"/>
          <w:color w:val="000000"/>
          <w:sz w:val="18"/>
          <w:szCs w:val="18"/>
          <w:lang w:eastAsia="ru-RU"/>
        </w:rPr>
        <w:br/>
        <w:t>Перенаправитель портов пользовательского режима служб терминалов (Terminal Services UserMode Port Redirection) – Вручную.</w:t>
      </w:r>
      <w:r w:rsidRPr="006F07EF">
        <w:rPr>
          <w:rFonts w:ascii="Verdana" w:eastAsia="Times New Roman" w:hAnsi="Verdana" w:cs="Times New Roman"/>
          <w:color w:val="000000"/>
          <w:sz w:val="18"/>
          <w:szCs w:val="18"/>
          <w:lang w:eastAsia="ru-RU"/>
        </w:rPr>
        <w:br/>
        <w:t>Перечислитель IP шин PnP-X (PnP-X Bus Enumerator) – Вручную.</w:t>
      </w:r>
      <w:r w:rsidRPr="006F07EF">
        <w:rPr>
          <w:rFonts w:ascii="Verdana" w:eastAsia="Times New Roman" w:hAnsi="Verdana" w:cs="Times New Roman"/>
          <w:color w:val="000000"/>
          <w:sz w:val="18"/>
          <w:szCs w:val="18"/>
          <w:lang w:eastAsia="ru-RU"/>
        </w:rPr>
        <w:br/>
        <w:t>Планировщик заданий (Task Scheduler) – Авто (иначе не сможете переключать раскладки клавиатуры).</w:t>
      </w:r>
      <w:r w:rsidRPr="006F07EF">
        <w:rPr>
          <w:rFonts w:ascii="Verdana" w:eastAsia="Times New Roman" w:hAnsi="Verdana" w:cs="Times New Roman"/>
          <w:color w:val="000000"/>
          <w:sz w:val="18"/>
          <w:szCs w:val="18"/>
          <w:lang w:eastAsia="ru-RU"/>
        </w:rPr>
        <w:br/>
        <w:t>Планировщик классов мультимедиа (Multimedia Class Scheduler) – Авто (иначе останетесь без звука).</w:t>
      </w:r>
      <w:r w:rsidRPr="006F07EF">
        <w:rPr>
          <w:rFonts w:ascii="Verdana" w:eastAsia="Times New Roman" w:hAnsi="Verdana" w:cs="Times New Roman"/>
          <w:color w:val="000000"/>
          <w:sz w:val="18"/>
          <w:szCs w:val="18"/>
          <w:lang w:eastAsia="ru-RU"/>
        </w:rPr>
        <w:br/>
        <w:t>Поддержка элемента панели управления «Отчеты о проблемах и их решениях» (Problem Reports and Solutions Control Panel Support) – Вручную.</w:t>
      </w:r>
      <w:r w:rsidRPr="006F07EF">
        <w:rPr>
          <w:rFonts w:ascii="Verdana" w:eastAsia="Times New Roman" w:hAnsi="Verdana" w:cs="Times New Roman"/>
          <w:color w:val="000000"/>
          <w:sz w:val="18"/>
          <w:szCs w:val="18"/>
          <w:lang w:eastAsia="ru-RU"/>
        </w:rPr>
        <w:br/>
        <w:t>Поиск Windows (Windows Searcher) – Если мало ищете на своем компьютере, то Отключено.</w:t>
      </w:r>
      <w:r w:rsidRPr="006F07EF">
        <w:rPr>
          <w:rFonts w:ascii="Verdana" w:eastAsia="Times New Roman" w:hAnsi="Verdana" w:cs="Times New Roman"/>
          <w:color w:val="000000"/>
          <w:sz w:val="18"/>
          <w:szCs w:val="18"/>
          <w:lang w:eastAsia="ru-RU"/>
        </w:rPr>
        <w:br/>
        <w:t>Политика удаления смарт-карт (Smart Card Removal Policy) – Отключено, если у вас нет смарт-карт.</w:t>
      </w:r>
      <w:r w:rsidRPr="006F07EF">
        <w:rPr>
          <w:rFonts w:ascii="Verdana" w:eastAsia="Times New Roman" w:hAnsi="Verdana" w:cs="Times New Roman"/>
          <w:color w:val="000000"/>
          <w:sz w:val="18"/>
          <w:szCs w:val="18"/>
          <w:lang w:eastAsia="ru-RU"/>
        </w:rPr>
        <w:br/>
        <w:t>Проводная автонастройка (Wired AutoConfig) – Вручную.</w:t>
      </w:r>
      <w:r w:rsidRPr="006F07EF">
        <w:rPr>
          <w:rFonts w:ascii="Verdana" w:eastAsia="Times New Roman" w:hAnsi="Verdana" w:cs="Times New Roman"/>
          <w:color w:val="000000"/>
          <w:sz w:val="18"/>
          <w:szCs w:val="18"/>
          <w:lang w:eastAsia="ru-RU"/>
        </w:rPr>
        <w:br/>
        <w:t>Программный поставщик теневого копирования (Microsoft) (Microsoft Software Shadow Copy Provider) – Вручную.</w:t>
      </w:r>
      <w:r w:rsidRPr="006F07EF">
        <w:rPr>
          <w:rFonts w:ascii="Verdana" w:eastAsia="Times New Roman" w:hAnsi="Verdana" w:cs="Times New Roman"/>
          <w:color w:val="000000"/>
          <w:sz w:val="18"/>
          <w:szCs w:val="18"/>
          <w:lang w:eastAsia="ru-RU"/>
        </w:rPr>
        <w:br/>
        <w:t>Протокол PNRP (Peer Name Resolution Protocol) – Вручную.</w:t>
      </w:r>
      <w:r w:rsidRPr="006F07EF">
        <w:rPr>
          <w:rFonts w:ascii="Verdana" w:eastAsia="Times New Roman" w:hAnsi="Verdana" w:cs="Times New Roman"/>
          <w:color w:val="000000"/>
          <w:sz w:val="18"/>
          <w:szCs w:val="18"/>
          <w:lang w:eastAsia="ru-RU"/>
        </w:rPr>
        <w:br/>
        <w:t>Публикация ресурсов обнаружения функции (Function Discovery Resource Publication) – Отключено.</w:t>
      </w:r>
      <w:r w:rsidRPr="006F07EF">
        <w:rPr>
          <w:rFonts w:ascii="Verdana" w:eastAsia="Times New Roman" w:hAnsi="Verdana" w:cs="Times New Roman"/>
          <w:color w:val="000000"/>
          <w:sz w:val="18"/>
          <w:szCs w:val="18"/>
          <w:lang w:eastAsia="ru-RU"/>
        </w:rPr>
        <w:br/>
      </w:r>
      <w:r w:rsidRPr="006F07EF">
        <w:rPr>
          <w:rFonts w:ascii="Verdana" w:eastAsia="Times New Roman" w:hAnsi="Verdana" w:cs="Times New Roman"/>
          <w:color w:val="000000"/>
          <w:sz w:val="18"/>
          <w:szCs w:val="18"/>
          <w:lang w:eastAsia="ru-RU"/>
        </w:rPr>
        <w:lastRenderedPageBreak/>
        <w:t>Рабочая станция (Workstation) – если компьютер не используется как сервер, то Вручную.</w:t>
      </w:r>
      <w:r w:rsidRPr="006F07EF">
        <w:rPr>
          <w:rFonts w:ascii="Verdana" w:eastAsia="Times New Roman" w:hAnsi="Verdana" w:cs="Times New Roman"/>
          <w:color w:val="000000"/>
          <w:sz w:val="18"/>
          <w:szCs w:val="18"/>
          <w:lang w:eastAsia="ru-RU"/>
        </w:rPr>
        <w:br/>
        <w:t>Распространение сертификата (Certificate Propagation) – Отключено.</w:t>
      </w:r>
      <w:r w:rsidRPr="006F07EF">
        <w:rPr>
          <w:rFonts w:ascii="Verdana" w:eastAsia="Times New Roman" w:hAnsi="Verdana" w:cs="Times New Roman"/>
          <w:color w:val="000000"/>
          <w:sz w:val="18"/>
          <w:szCs w:val="18"/>
          <w:lang w:eastAsia="ru-RU"/>
        </w:rPr>
        <w:br/>
        <w:t>Расширенный протокол проверки подлинности EAP (Extensible Authentication Protocol) – Вручную.</w:t>
      </w:r>
      <w:r w:rsidRPr="006F07EF">
        <w:rPr>
          <w:rFonts w:ascii="Verdana" w:eastAsia="Times New Roman" w:hAnsi="Verdana" w:cs="Times New Roman"/>
          <w:color w:val="000000"/>
          <w:sz w:val="18"/>
          <w:szCs w:val="18"/>
          <w:lang w:eastAsia="ru-RU"/>
        </w:rPr>
        <w:br/>
        <w:t>Репликация DFS (DFS Replication) – Отключено.</w:t>
      </w:r>
      <w:r w:rsidRPr="006F07EF">
        <w:rPr>
          <w:rFonts w:ascii="Verdana" w:eastAsia="Times New Roman" w:hAnsi="Verdana" w:cs="Times New Roman"/>
          <w:color w:val="000000"/>
          <w:sz w:val="18"/>
          <w:szCs w:val="18"/>
          <w:lang w:eastAsia="ru-RU"/>
        </w:rPr>
        <w:br/>
        <w:t>Родительский контроль (Parental Control) – Отключено. Если надо – лучше поставить стороннюю программу. Потому что отключить этот родительский контроль сможет любой школьник, мало-мальски разбирающийся в принципах работы таких программ. А что все в этом возрасте хакеры, можете не сомневаться.</w:t>
      </w:r>
      <w:r w:rsidRPr="006F07EF">
        <w:rPr>
          <w:rFonts w:ascii="Verdana" w:eastAsia="Times New Roman" w:hAnsi="Verdana" w:cs="Times New Roman"/>
          <w:color w:val="000000"/>
          <w:sz w:val="18"/>
          <w:szCs w:val="18"/>
          <w:lang w:eastAsia="ru-RU"/>
        </w:rPr>
        <w:br/>
        <w:t>Сборщик событий Windows (Windows Event Collection) – Отключено.</w:t>
      </w:r>
      <w:r w:rsidRPr="006F07EF">
        <w:rPr>
          <w:rFonts w:ascii="Verdana" w:eastAsia="Times New Roman" w:hAnsi="Verdana" w:cs="Times New Roman"/>
          <w:color w:val="000000"/>
          <w:sz w:val="18"/>
          <w:szCs w:val="18"/>
          <w:lang w:eastAsia="ru-RU"/>
        </w:rPr>
        <w:br/>
        <w:t>Сведения о приложении (Application Information) – Вручную.</w:t>
      </w:r>
      <w:r w:rsidRPr="006F07EF">
        <w:rPr>
          <w:rFonts w:ascii="Verdana" w:eastAsia="Times New Roman" w:hAnsi="Verdana" w:cs="Times New Roman"/>
          <w:color w:val="000000"/>
          <w:sz w:val="18"/>
          <w:szCs w:val="18"/>
          <w:lang w:eastAsia="ru-RU"/>
        </w:rPr>
        <w:br/>
        <w:t>Сервер (Server) – если компьютер не используется как сервер и не нужен общий доступ к файлам и папкам – Отключено.</w:t>
      </w:r>
      <w:r w:rsidRPr="006F07EF">
        <w:rPr>
          <w:rFonts w:ascii="Verdana" w:eastAsia="Times New Roman" w:hAnsi="Verdana" w:cs="Times New Roman"/>
          <w:color w:val="000000"/>
          <w:sz w:val="18"/>
          <w:szCs w:val="18"/>
          <w:lang w:eastAsia="ru-RU"/>
        </w:rPr>
        <w:br/>
        <w:t>Сервер упорядочивания потоков (Thread Ordering Server) – Вручную.</w:t>
      </w:r>
      <w:r w:rsidRPr="006F07EF">
        <w:rPr>
          <w:rFonts w:ascii="Verdana" w:eastAsia="Times New Roman" w:hAnsi="Verdana" w:cs="Times New Roman"/>
          <w:color w:val="000000"/>
          <w:sz w:val="18"/>
          <w:szCs w:val="18"/>
          <w:lang w:eastAsia="ru-RU"/>
        </w:rPr>
        <w:br/>
        <w:t>Сетевой вход в систему (Netlogon) – Отключено.</w:t>
      </w:r>
      <w:r w:rsidRPr="006F07EF">
        <w:rPr>
          <w:rFonts w:ascii="Verdana" w:eastAsia="Times New Roman" w:hAnsi="Verdana" w:cs="Times New Roman"/>
          <w:color w:val="000000"/>
          <w:sz w:val="18"/>
          <w:szCs w:val="18"/>
          <w:lang w:eastAsia="ru-RU"/>
        </w:rPr>
        <w:br/>
        <w:t>Сетевые подключения (Network Connections) – Авто.</w:t>
      </w:r>
      <w:r w:rsidRPr="006F07EF">
        <w:rPr>
          <w:rFonts w:ascii="Verdana" w:eastAsia="Times New Roman" w:hAnsi="Verdana" w:cs="Times New Roman"/>
          <w:color w:val="000000"/>
          <w:sz w:val="18"/>
          <w:szCs w:val="18"/>
          <w:lang w:eastAsia="ru-RU"/>
        </w:rPr>
        <w:br/>
        <w:t>Система событий Com+ (COM+ Event System) – Вручную.</w:t>
      </w:r>
      <w:r w:rsidRPr="006F07EF">
        <w:rPr>
          <w:rFonts w:ascii="Verdana" w:eastAsia="Times New Roman" w:hAnsi="Verdana" w:cs="Times New Roman"/>
          <w:color w:val="000000"/>
          <w:sz w:val="18"/>
          <w:szCs w:val="18"/>
          <w:lang w:eastAsia="ru-RU"/>
        </w:rPr>
        <w:br/>
        <w:t>Системное приложение Com+ (COM+ System Application) – Вручную.</w:t>
      </w:r>
      <w:r w:rsidRPr="006F07EF">
        <w:rPr>
          <w:rFonts w:ascii="Verdana" w:eastAsia="Times New Roman" w:hAnsi="Verdana" w:cs="Times New Roman"/>
          <w:color w:val="000000"/>
          <w:sz w:val="18"/>
          <w:szCs w:val="18"/>
          <w:lang w:eastAsia="ru-RU"/>
        </w:rPr>
        <w:br/>
        <w:t>Служба SSTP (SSTP Service) – Вручную.</w:t>
      </w:r>
      <w:r w:rsidRPr="006F07EF">
        <w:rPr>
          <w:rFonts w:ascii="Verdana" w:eastAsia="Times New Roman" w:hAnsi="Verdana" w:cs="Times New Roman"/>
          <w:color w:val="000000"/>
          <w:sz w:val="18"/>
          <w:szCs w:val="18"/>
          <w:lang w:eastAsia="ru-RU"/>
        </w:rPr>
        <w:br/>
        <w:t>Служба автоматического обнаружения веб-прокси WinHTTP (WinHTTP Web Proxy Auto-Discovery Service) – Отключено.</w:t>
      </w:r>
      <w:r w:rsidRPr="006F07EF">
        <w:rPr>
          <w:rFonts w:ascii="Verdana" w:eastAsia="Times New Roman" w:hAnsi="Verdana" w:cs="Times New Roman"/>
          <w:color w:val="000000"/>
          <w:sz w:val="18"/>
          <w:szCs w:val="18"/>
          <w:lang w:eastAsia="ru-RU"/>
        </w:rPr>
        <w:br/>
        <w:t>Служба автонастройки WLAN (WLAN AutoConfig) – если нет WiFi, то Отключено, в противном случае – Авто.</w:t>
      </w:r>
      <w:r w:rsidRPr="006F07EF">
        <w:rPr>
          <w:rFonts w:ascii="Verdana" w:eastAsia="Times New Roman" w:hAnsi="Verdana" w:cs="Times New Roman"/>
          <w:color w:val="000000"/>
          <w:sz w:val="18"/>
          <w:szCs w:val="18"/>
          <w:lang w:eastAsia="ru-RU"/>
        </w:rPr>
        <w:br/>
        <w:t>Служба базовой фильтрации (Base Filtering Engine) – Авто.</w:t>
      </w:r>
      <w:r w:rsidRPr="006F07EF">
        <w:rPr>
          <w:rFonts w:ascii="Verdana" w:eastAsia="Times New Roman" w:hAnsi="Verdana" w:cs="Times New Roman"/>
          <w:color w:val="000000"/>
          <w:sz w:val="18"/>
          <w:szCs w:val="18"/>
          <w:lang w:eastAsia="ru-RU"/>
        </w:rPr>
        <w:br/>
        <w:t>Служба ввода планшетного ПК (Tablet PC Input Service) – Отключено. Если вы, конечно, работаете не на планшетнике.</w:t>
      </w:r>
      <w:r w:rsidRPr="006F07EF">
        <w:rPr>
          <w:rFonts w:ascii="Verdana" w:eastAsia="Times New Roman" w:hAnsi="Verdana" w:cs="Times New Roman"/>
          <w:color w:val="000000"/>
          <w:sz w:val="18"/>
          <w:szCs w:val="18"/>
          <w:lang w:eastAsia="ru-RU"/>
        </w:rPr>
        <w:br/>
        <w:t>Служба времени Windows (Windows Time) – Отключена.</w:t>
      </w:r>
      <w:r w:rsidRPr="006F07EF">
        <w:rPr>
          <w:rFonts w:ascii="Verdana" w:eastAsia="Times New Roman" w:hAnsi="Verdana" w:cs="Times New Roman"/>
          <w:color w:val="000000"/>
          <w:sz w:val="18"/>
          <w:szCs w:val="18"/>
          <w:lang w:eastAsia="ru-RU"/>
        </w:rPr>
        <w:br/>
        <w:t>Служба загрузки изображений Windows (Windows Image Acquisition, WIA) – Вручную. Если сканер/цифровая камера не хотят работать (опять-таки, от драйвера зависит) – Авто. Если ни сканера, ни камеры нет и не будет – Отключена.</w:t>
      </w:r>
    </w:p>
    <w:p w:rsidR="006F07EF" w:rsidRPr="006F07EF" w:rsidRDefault="006F07EF" w:rsidP="006F07EF">
      <w:pPr>
        <w:shd w:val="clear" w:color="auto" w:fill="F5F5F5"/>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b/>
          <w:bCs/>
          <w:color w:val="000000"/>
          <w:sz w:val="18"/>
          <w:szCs w:val="18"/>
          <w:lang w:eastAsia="ru-RU"/>
        </w:rPr>
        <w:t>Примечание.</w:t>
      </w:r>
      <w:r w:rsidRPr="006F07EF">
        <w:rPr>
          <w:rFonts w:ascii="Verdana" w:eastAsia="Times New Roman" w:hAnsi="Verdana" w:cs="Times New Roman"/>
          <w:color w:val="000000"/>
          <w:sz w:val="18"/>
          <w:szCs w:val="18"/>
          <w:lang w:eastAsia="ru-RU"/>
        </w:rPr>
        <w:t xml:space="preserve"> При отключении этой службы могут пропасть значки из папки «Сканеры и камеры».</w:t>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Служба инициатора Майкрософт iSCSI (Microsoft iSCSI Initiator Service) – Вручную.</w:t>
      </w:r>
      <w:r w:rsidRPr="006F07EF">
        <w:rPr>
          <w:rFonts w:ascii="Verdana" w:eastAsia="Times New Roman" w:hAnsi="Verdana" w:cs="Times New Roman"/>
          <w:color w:val="000000"/>
          <w:sz w:val="18"/>
          <w:szCs w:val="18"/>
          <w:lang w:eastAsia="ru-RU"/>
        </w:rPr>
        <w:br/>
        <w:t>Служба интерфейса сохранения сети (Network Store Interface Service) – Вручную.</w:t>
      </w:r>
      <w:r w:rsidRPr="006F07EF">
        <w:rPr>
          <w:rFonts w:ascii="Verdana" w:eastAsia="Times New Roman" w:hAnsi="Verdana" w:cs="Times New Roman"/>
          <w:color w:val="000000"/>
          <w:sz w:val="18"/>
          <w:szCs w:val="18"/>
          <w:lang w:eastAsia="ru-RU"/>
        </w:rPr>
        <w:br/>
      </w:r>
      <w:r w:rsidRPr="006F07EF">
        <w:rPr>
          <w:rFonts w:ascii="Verdana" w:eastAsia="Times New Roman" w:hAnsi="Verdana" w:cs="Times New Roman"/>
          <w:color w:val="000000"/>
          <w:sz w:val="18"/>
          <w:szCs w:val="18"/>
          <w:lang w:eastAsia="ru-RU"/>
        </w:rPr>
        <w:lastRenderedPageBreak/>
        <w:t>Служба медиаприставки WindowsMediaCenter (Windows Media Center Extender Service) – Отключена. Если нет этой медиаприставки.</w:t>
      </w:r>
      <w:r w:rsidRPr="006F07EF">
        <w:rPr>
          <w:rFonts w:ascii="Verdana" w:eastAsia="Times New Roman" w:hAnsi="Verdana" w:cs="Times New Roman"/>
          <w:color w:val="000000"/>
          <w:sz w:val="18"/>
          <w:szCs w:val="18"/>
          <w:lang w:eastAsia="ru-RU"/>
        </w:rPr>
        <w:br/>
        <w:t>Служба модуля архивации на уровне блоков (Block Level Backup Engine Service) – Вручную.</w:t>
      </w:r>
      <w:r w:rsidRPr="006F07EF">
        <w:rPr>
          <w:rFonts w:ascii="Verdana" w:eastAsia="Times New Roman" w:hAnsi="Verdana" w:cs="Times New Roman"/>
          <w:color w:val="000000"/>
          <w:sz w:val="18"/>
          <w:szCs w:val="18"/>
          <w:lang w:eastAsia="ru-RU"/>
        </w:rPr>
        <w:br/>
        <w:t>Служба общего доступа к портам Net.TCP (Net.Tcp Port Sharing Service) – Отключено.</w:t>
      </w:r>
      <w:r w:rsidRPr="006F07EF">
        <w:rPr>
          <w:rFonts w:ascii="Verdana" w:eastAsia="Times New Roman" w:hAnsi="Verdana" w:cs="Times New Roman"/>
          <w:color w:val="000000"/>
          <w:sz w:val="18"/>
          <w:szCs w:val="18"/>
          <w:lang w:eastAsia="ru-RU"/>
        </w:rPr>
        <w:br/>
        <w:t>Служба общих сетевых ресурсов проигрывателя Windows Media (Windows Media Player Network Sharing Service) – Вручную.</w:t>
      </w:r>
      <w:r w:rsidRPr="006F07EF">
        <w:rPr>
          <w:rFonts w:ascii="Verdana" w:eastAsia="Times New Roman" w:hAnsi="Verdana" w:cs="Times New Roman"/>
          <w:color w:val="000000"/>
          <w:sz w:val="18"/>
          <w:szCs w:val="18"/>
          <w:lang w:eastAsia="ru-RU"/>
        </w:rPr>
        <w:br/>
        <w:t>Служба перечислителя переносных устройств (Portable Device Enumerator Service) – Отключено.</w:t>
      </w:r>
      <w:r w:rsidRPr="006F07EF">
        <w:rPr>
          <w:rFonts w:ascii="Verdana" w:eastAsia="Times New Roman" w:hAnsi="Verdana" w:cs="Times New Roman"/>
          <w:color w:val="000000"/>
          <w:sz w:val="18"/>
          <w:szCs w:val="18"/>
          <w:lang w:eastAsia="ru-RU"/>
        </w:rPr>
        <w:br/>
        <w:t>Служба планировщика WindowsMediaCenter (Windows Media Center Scheduler Service) – если не используете, то Отключено.</w:t>
      </w:r>
      <w:r w:rsidRPr="006F07EF">
        <w:rPr>
          <w:rFonts w:ascii="Verdana" w:eastAsia="Times New Roman" w:hAnsi="Verdana" w:cs="Times New Roman"/>
          <w:color w:val="000000"/>
          <w:sz w:val="18"/>
          <w:szCs w:val="18"/>
          <w:lang w:eastAsia="ru-RU"/>
        </w:rPr>
        <w:br/>
        <w:t>Служба поддержки Bluetooth (Bluetooth Support Service) – если нет Bluetooth, Отключено, иначе Авто. Если поставите Вручную, служба при необходимости почему-то не запускается.</w:t>
      </w:r>
      <w:r w:rsidRPr="006F07EF">
        <w:rPr>
          <w:rFonts w:ascii="Verdana" w:eastAsia="Times New Roman" w:hAnsi="Verdana" w:cs="Times New Roman"/>
          <w:color w:val="000000"/>
          <w:sz w:val="18"/>
          <w:szCs w:val="18"/>
          <w:lang w:eastAsia="ru-RU"/>
        </w:rPr>
        <w:br/>
        <w:t>Служба политики диагностики (Diagnostic Policy Service) – Вручную.</w:t>
      </w:r>
      <w:r w:rsidRPr="006F07EF">
        <w:rPr>
          <w:rFonts w:ascii="Verdana" w:eastAsia="Times New Roman" w:hAnsi="Verdana" w:cs="Times New Roman"/>
          <w:color w:val="000000"/>
          <w:sz w:val="18"/>
          <w:szCs w:val="18"/>
          <w:lang w:eastAsia="ru-RU"/>
        </w:rPr>
        <w:br/>
        <w:t>Служба помощника по совместимости программ (Program Compatibility Assistant Service) – Отключено.</w:t>
      </w:r>
      <w:r w:rsidRPr="006F07EF">
        <w:rPr>
          <w:rFonts w:ascii="Verdana" w:eastAsia="Times New Roman" w:hAnsi="Verdana" w:cs="Times New Roman"/>
          <w:color w:val="000000"/>
          <w:sz w:val="18"/>
          <w:szCs w:val="18"/>
          <w:lang w:eastAsia="ru-RU"/>
        </w:rPr>
        <w:br/>
        <w:t>Служба профилей пользователей (User Profile Service) – Авто.</w:t>
      </w:r>
      <w:r w:rsidRPr="006F07EF">
        <w:rPr>
          <w:rFonts w:ascii="Verdana" w:eastAsia="Times New Roman" w:hAnsi="Verdana" w:cs="Times New Roman"/>
          <w:color w:val="000000"/>
          <w:sz w:val="18"/>
          <w:szCs w:val="18"/>
          <w:lang w:eastAsia="ru-RU"/>
        </w:rPr>
        <w:br/>
        <w:t>Служба публикаций имен компьютеров PNRP (PNRP Machine Name Publication Service) – Вручную.</w:t>
      </w:r>
      <w:r w:rsidRPr="006F07EF">
        <w:rPr>
          <w:rFonts w:ascii="Verdana" w:eastAsia="Times New Roman" w:hAnsi="Verdana" w:cs="Times New Roman"/>
          <w:color w:val="000000"/>
          <w:sz w:val="18"/>
          <w:szCs w:val="18"/>
          <w:lang w:eastAsia="ru-RU"/>
        </w:rPr>
        <w:br/>
        <w:t>Служба регистрации ошибок Windows (Windows Error Reporting Service) – Отключено.</w:t>
      </w:r>
      <w:r w:rsidRPr="006F07EF">
        <w:rPr>
          <w:rFonts w:ascii="Verdana" w:eastAsia="Times New Roman" w:hAnsi="Verdana" w:cs="Times New Roman"/>
          <w:color w:val="000000"/>
          <w:sz w:val="18"/>
          <w:szCs w:val="18"/>
          <w:lang w:eastAsia="ru-RU"/>
        </w:rPr>
        <w:br/>
        <w:t>Служба ресивера WindowsMediaCenter (Windows Media Center Receiver Service) – Отключена, если не используете.</w:t>
      </w:r>
      <w:r w:rsidRPr="006F07EF">
        <w:rPr>
          <w:rFonts w:ascii="Verdana" w:eastAsia="Times New Roman" w:hAnsi="Verdana" w:cs="Times New Roman"/>
          <w:color w:val="000000"/>
          <w:sz w:val="18"/>
          <w:szCs w:val="18"/>
          <w:lang w:eastAsia="ru-RU"/>
        </w:rPr>
        <w:br/>
        <w:t>Служба сведений о подключенных сетях (Network Location Awareness) – Авто.</w:t>
      </w:r>
      <w:r w:rsidRPr="006F07EF">
        <w:rPr>
          <w:rFonts w:ascii="Verdana" w:eastAsia="Times New Roman" w:hAnsi="Verdana" w:cs="Times New Roman"/>
          <w:color w:val="000000"/>
          <w:sz w:val="18"/>
          <w:szCs w:val="18"/>
          <w:lang w:eastAsia="ru-RU"/>
        </w:rPr>
        <w:br/>
        <w:t>Служба списка сетей (Network List Service) – Авто.</w:t>
      </w:r>
      <w:r w:rsidRPr="006F07EF">
        <w:rPr>
          <w:rFonts w:ascii="Verdana" w:eastAsia="Times New Roman" w:hAnsi="Verdana" w:cs="Times New Roman"/>
          <w:color w:val="000000"/>
          <w:sz w:val="18"/>
          <w:szCs w:val="18"/>
          <w:lang w:eastAsia="ru-RU"/>
        </w:rPr>
        <w:br/>
        <w:t>Служба уведомлений лицензирования ПО (SL UI Notification Service) – Вручную.</w:t>
      </w:r>
      <w:r w:rsidRPr="006F07EF">
        <w:rPr>
          <w:rFonts w:ascii="Verdana" w:eastAsia="Times New Roman" w:hAnsi="Verdana" w:cs="Times New Roman"/>
          <w:color w:val="000000"/>
          <w:sz w:val="18"/>
          <w:szCs w:val="18"/>
          <w:lang w:eastAsia="ru-RU"/>
        </w:rPr>
        <w:br/>
        <w:t>Служба уведомления о системных событиях (System Event Notification Service) – Вручную.</w:t>
      </w:r>
      <w:r w:rsidRPr="006F07EF">
        <w:rPr>
          <w:rFonts w:ascii="Verdana" w:eastAsia="Times New Roman" w:hAnsi="Verdana" w:cs="Times New Roman"/>
          <w:color w:val="000000"/>
          <w:sz w:val="18"/>
          <w:szCs w:val="18"/>
          <w:lang w:eastAsia="ru-RU"/>
        </w:rPr>
        <w:br/>
        <w:t>Служба удаленного управления Windows (Windows Remote Management (WS-Management)) – Отключена.</w:t>
      </w:r>
      <w:r w:rsidRPr="006F07EF">
        <w:rPr>
          <w:rFonts w:ascii="Verdana" w:eastAsia="Times New Roman" w:hAnsi="Verdana" w:cs="Times New Roman"/>
          <w:color w:val="000000"/>
          <w:sz w:val="18"/>
          <w:szCs w:val="18"/>
          <w:lang w:eastAsia="ru-RU"/>
        </w:rPr>
        <w:br/>
        <w:t>Служба шлюза уровня приложения (Application Layer Gateway Service) – Вручную.</w:t>
      </w:r>
      <w:r w:rsidRPr="006F07EF">
        <w:rPr>
          <w:rFonts w:ascii="Verdana" w:eastAsia="Times New Roman" w:hAnsi="Verdana" w:cs="Times New Roman"/>
          <w:color w:val="000000"/>
          <w:sz w:val="18"/>
          <w:szCs w:val="18"/>
          <w:lang w:eastAsia="ru-RU"/>
        </w:rPr>
        <w:br/>
        <w:t>Службы криптографии (Cryptographic Service) – Авто.</w:t>
      </w:r>
      <w:r w:rsidRPr="006F07EF">
        <w:rPr>
          <w:rFonts w:ascii="Verdana" w:eastAsia="Times New Roman" w:hAnsi="Verdana" w:cs="Times New Roman"/>
          <w:color w:val="000000"/>
          <w:sz w:val="18"/>
          <w:szCs w:val="18"/>
          <w:lang w:eastAsia="ru-RU"/>
        </w:rPr>
        <w:br/>
        <w:t>Службы терминалов (Terminal Services) – Вручную.</w:t>
      </w:r>
      <w:r w:rsidRPr="006F07EF">
        <w:rPr>
          <w:rFonts w:ascii="Verdana" w:eastAsia="Times New Roman" w:hAnsi="Verdana" w:cs="Times New Roman"/>
          <w:color w:val="000000"/>
          <w:sz w:val="18"/>
          <w:szCs w:val="18"/>
          <w:lang w:eastAsia="ru-RU"/>
        </w:rPr>
        <w:br/>
        <w:t>Смарт-карта (Smart Card) – если нет, Отключено.</w:t>
      </w:r>
      <w:r w:rsidRPr="006F07EF">
        <w:rPr>
          <w:rFonts w:ascii="Verdana" w:eastAsia="Times New Roman" w:hAnsi="Verdana" w:cs="Times New Roman"/>
          <w:color w:val="000000"/>
          <w:sz w:val="18"/>
          <w:szCs w:val="18"/>
          <w:lang w:eastAsia="ru-RU"/>
        </w:rPr>
        <w:br/>
        <w:t>Средство построения конечных точек Windows Audio (Windows Audio Endpoint Builder) – Авто (иначе останетесь без звука).</w:t>
      </w:r>
      <w:r w:rsidRPr="006F07EF">
        <w:rPr>
          <w:rFonts w:ascii="Verdana" w:eastAsia="Times New Roman" w:hAnsi="Verdana" w:cs="Times New Roman"/>
          <w:color w:val="000000"/>
          <w:sz w:val="18"/>
          <w:szCs w:val="18"/>
          <w:lang w:eastAsia="ru-RU"/>
        </w:rPr>
        <w:br/>
        <w:t>Телефония (Telephony) – Вручную.</w:t>
      </w:r>
      <w:r w:rsidRPr="006F07EF">
        <w:rPr>
          <w:rFonts w:ascii="Verdana" w:eastAsia="Times New Roman" w:hAnsi="Verdana" w:cs="Times New Roman"/>
          <w:color w:val="000000"/>
          <w:sz w:val="18"/>
          <w:szCs w:val="18"/>
          <w:lang w:eastAsia="ru-RU"/>
        </w:rPr>
        <w:br/>
        <w:t xml:space="preserve">Темы (Themes) – если не используете, Отключено, иначе – Авто. Чтобы интерфейс Aero работал, </w:t>
      </w:r>
      <w:r w:rsidRPr="006F07EF">
        <w:rPr>
          <w:rFonts w:ascii="Verdana" w:eastAsia="Times New Roman" w:hAnsi="Verdana" w:cs="Times New Roman"/>
          <w:color w:val="000000"/>
          <w:sz w:val="18"/>
          <w:szCs w:val="18"/>
          <w:lang w:eastAsia="ru-RU"/>
        </w:rPr>
        <w:lastRenderedPageBreak/>
        <w:t>эта служба должна запускаться как Авто.</w:t>
      </w:r>
      <w:r w:rsidRPr="006F07EF">
        <w:rPr>
          <w:rFonts w:ascii="Verdana" w:eastAsia="Times New Roman" w:hAnsi="Verdana" w:cs="Times New Roman"/>
          <w:color w:val="000000"/>
          <w:sz w:val="18"/>
          <w:szCs w:val="18"/>
          <w:lang w:eastAsia="ru-RU"/>
        </w:rPr>
        <w:br/>
        <w:t>Теневое копирование тома (Volume Shadow Copy) – Вручную.</w:t>
      </w:r>
      <w:r w:rsidRPr="006F07EF">
        <w:rPr>
          <w:rFonts w:ascii="Verdana" w:eastAsia="Times New Roman" w:hAnsi="Verdana" w:cs="Times New Roman"/>
          <w:color w:val="000000"/>
          <w:sz w:val="18"/>
          <w:szCs w:val="18"/>
          <w:lang w:eastAsia="ru-RU"/>
        </w:rPr>
        <w:br/>
        <w:t>Тополог канального уровня (Link-Layer Topology Discovery Manager) – Вручную.</w:t>
      </w:r>
      <w:r w:rsidRPr="006F07EF">
        <w:rPr>
          <w:rFonts w:ascii="Verdana" w:eastAsia="Times New Roman" w:hAnsi="Verdana" w:cs="Times New Roman"/>
          <w:color w:val="000000"/>
          <w:sz w:val="18"/>
          <w:szCs w:val="18"/>
          <w:lang w:eastAsia="ru-RU"/>
        </w:rPr>
        <w:br/>
        <w:t>Удаленный вызов процедур (RPC) (Remote Procedure Call (RPC)) – Авто.</w:t>
      </w:r>
      <w:r w:rsidRPr="006F07EF">
        <w:rPr>
          <w:rFonts w:ascii="Verdana" w:eastAsia="Times New Roman" w:hAnsi="Verdana" w:cs="Times New Roman"/>
          <w:color w:val="000000"/>
          <w:sz w:val="18"/>
          <w:szCs w:val="18"/>
          <w:lang w:eastAsia="ru-RU"/>
        </w:rPr>
        <w:br/>
        <w:t>Удаленный реестр (Remote Registry) – Отключено.</w:t>
      </w:r>
      <w:r w:rsidRPr="006F07EF">
        <w:rPr>
          <w:rFonts w:ascii="Verdana" w:eastAsia="Times New Roman" w:hAnsi="Verdana" w:cs="Times New Roman"/>
          <w:color w:val="000000"/>
          <w:sz w:val="18"/>
          <w:szCs w:val="18"/>
          <w:lang w:eastAsia="ru-RU"/>
        </w:rPr>
        <w:br/>
        <w:t>Узел системы диагностики (Diagnostic System Host) – Вручную.</w:t>
      </w:r>
      <w:r w:rsidRPr="006F07EF">
        <w:rPr>
          <w:rFonts w:ascii="Verdana" w:eastAsia="Times New Roman" w:hAnsi="Verdana" w:cs="Times New Roman"/>
          <w:color w:val="000000"/>
          <w:sz w:val="18"/>
          <w:szCs w:val="18"/>
          <w:lang w:eastAsia="ru-RU"/>
        </w:rPr>
        <w:br/>
        <w:t>Узел службы диагностики (Diagnostic Service Host) – Вручную.</w:t>
      </w:r>
      <w:r w:rsidRPr="006F07EF">
        <w:rPr>
          <w:rFonts w:ascii="Verdana" w:eastAsia="Times New Roman" w:hAnsi="Verdana" w:cs="Times New Roman"/>
          <w:color w:val="000000"/>
          <w:sz w:val="18"/>
          <w:szCs w:val="18"/>
          <w:lang w:eastAsia="ru-RU"/>
        </w:rPr>
        <w:br/>
        <w:t>Узел универсальных PNP-устройств (UPnP Device Host) – Отключено.</w:t>
      </w:r>
      <w:r w:rsidRPr="006F07EF">
        <w:rPr>
          <w:rFonts w:ascii="Verdana" w:eastAsia="Times New Roman" w:hAnsi="Verdana" w:cs="Times New Roman"/>
          <w:color w:val="000000"/>
          <w:sz w:val="18"/>
          <w:szCs w:val="18"/>
          <w:lang w:eastAsia="ru-RU"/>
        </w:rPr>
        <w:br/>
        <w:t>Управление приложениями (Application Management) – Вручную.</w:t>
      </w:r>
      <w:r w:rsidRPr="006F07EF">
        <w:rPr>
          <w:rFonts w:ascii="Verdana" w:eastAsia="Times New Roman" w:hAnsi="Verdana" w:cs="Times New Roman"/>
          <w:color w:val="000000"/>
          <w:sz w:val="18"/>
          <w:szCs w:val="18"/>
          <w:lang w:eastAsia="ru-RU"/>
        </w:rPr>
        <w:br/>
        <w:t>Управление сертификатом и ключом работоспособности (Health Key and Certificate Management) – Отключено.</w:t>
      </w:r>
      <w:r w:rsidRPr="006F07EF">
        <w:rPr>
          <w:rFonts w:ascii="Verdana" w:eastAsia="Times New Roman" w:hAnsi="Verdana" w:cs="Times New Roman"/>
          <w:color w:val="000000"/>
          <w:sz w:val="18"/>
          <w:szCs w:val="18"/>
          <w:lang w:eastAsia="ru-RU"/>
        </w:rPr>
        <w:br/>
        <w:t>Установщик Windows (Windows Installer) – Вручную.</w:t>
      </w:r>
      <w:r w:rsidRPr="006F07EF">
        <w:rPr>
          <w:rFonts w:ascii="Verdana" w:eastAsia="Times New Roman" w:hAnsi="Verdana" w:cs="Times New Roman"/>
          <w:color w:val="000000"/>
          <w:sz w:val="18"/>
          <w:szCs w:val="18"/>
          <w:lang w:eastAsia="ru-RU"/>
        </w:rPr>
        <w:br/>
        <w:t>Установщик модулей Windows (Windows Modules Installer) – Вручную.</w:t>
      </w:r>
      <w:r w:rsidRPr="006F07EF">
        <w:rPr>
          <w:rFonts w:ascii="Verdana" w:eastAsia="Times New Roman" w:hAnsi="Verdana" w:cs="Times New Roman"/>
          <w:color w:val="000000"/>
          <w:sz w:val="18"/>
          <w:szCs w:val="18"/>
          <w:lang w:eastAsia="ru-RU"/>
        </w:rPr>
        <w:br/>
        <w:t>Факс (Fax) – если нет, Отключено, иначе Вручную. Если факс не будет работать – Авто.</w:t>
      </w:r>
      <w:r w:rsidRPr="006F07EF">
        <w:rPr>
          <w:rFonts w:ascii="Verdana" w:eastAsia="Times New Roman" w:hAnsi="Verdana" w:cs="Times New Roman"/>
          <w:color w:val="000000"/>
          <w:sz w:val="18"/>
          <w:szCs w:val="18"/>
          <w:lang w:eastAsia="ru-RU"/>
        </w:rPr>
        <w:br/>
        <w:t>Фоновая интеллектуальная служба передачи (BITS) (Background Intelligence Transfer Service) – Отключено.</w:t>
      </w:r>
      <w:r w:rsidRPr="006F07EF">
        <w:rPr>
          <w:rFonts w:ascii="Verdana" w:eastAsia="Times New Roman" w:hAnsi="Verdana" w:cs="Times New Roman"/>
          <w:color w:val="000000"/>
          <w:sz w:val="18"/>
          <w:szCs w:val="18"/>
          <w:lang w:eastAsia="ru-RU"/>
        </w:rPr>
        <w:br/>
        <w:t>Хост поставщика функции обнаружения (Function Discovery Provider Host) – Отключена.</w:t>
      </w:r>
      <w:r w:rsidRPr="006F07EF">
        <w:rPr>
          <w:rFonts w:ascii="Verdana" w:eastAsia="Times New Roman" w:hAnsi="Verdana" w:cs="Times New Roman"/>
          <w:color w:val="000000"/>
          <w:sz w:val="18"/>
          <w:szCs w:val="18"/>
          <w:lang w:eastAsia="ru-RU"/>
        </w:rPr>
        <w:br/>
        <w:t>Цветовая система Windows (WCS) (Windows Color System) – Вручную.</w:t>
      </w:r>
      <w:r w:rsidRPr="006F07EF">
        <w:rPr>
          <w:rFonts w:ascii="Verdana" w:eastAsia="Times New Roman" w:hAnsi="Verdana" w:cs="Times New Roman"/>
          <w:color w:val="000000"/>
          <w:sz w:val="18"/>
          <w:szCs w:val="18"/>
          <w:lang w:eastAsia="ru-RU"/>
        </w:rPr>
        <w:br/>
        <w:t>Центр обеспечения безопасности (Security Center) – Как же он всем надоел... Отключено.</w:t>
      </w:r>
      <w:r w:rsidRPr="006F07EF">
        <w:rPr>
          <w:rFonts w:ascii="Verdana" w:eastAsia="Times New Roman" w:hAnsi="Verdana" w:cs="Times New Roman"/>
          <w:color w:val="000000"/>
          <w:sz w:val="18"/>
          <w:szCs w:val="18"/>
          <w:lang w:eastAsia="ru-RU"/>
        </w:rPr>
        <w:br/>
        <w:t>Центр обновления Windows (Windows Update) – Вручную. Если хотите, чтобы обновления скачивались автоматически – Авто.</w:t>
      </w:r>
      <w:r w:rsidRPr="006F07EF">
        <w:rPr>
          <w:rFonts w:ascii="Verdana" w:eastAsia="Times New Roman" w:hAnsi="Verdana" w:cs="Times New Roman"/>
          <w:color w:val="000000"/>
          <w:sz w:val="18"/>
          <w:szCs w:val="18"/>
          <w:lang w:eastAsia="ru-RU"/>
        </w:rPr>
        <w:br/>
      </w:r>
      <w:r w:rsidRPr="006F07EF">
        <w:rPr>
          <w:rFonts w:ascii="Verdana" w:eastAsia="Times New Roman" w:hAnsi="Verdana" w:cs="Times New Roman"/>
          <w:color w:val="000000"/>
          <w:sz w:val="18"/>
          <w:szCs w:val="18"/>
          <w:lang w:eastAsia="ru-RU"/>
        </w:rPr>
        <w:br/>
        <w:t xml:space="preserve">Вот основные службы Windows, но у вас могут быть и другие службы. Если будете с ними экспериментировать, то запоминайте тип запуска каждой службы, чтобы потом можно было восстановить работу системы. </w:t>
      </w:r>
    </w:p>
    <w:p w:rsidR="006F07EF" w:rsidRPr="006F07EF" w:rsidRDefault="006F07EF" w:rsidP="006F07EF">
      <w:pPr>
        <w:spacing w:before="150" w:after="0" w:line="480" w:lineRule="auto"/>
        <w:outlineLvl w:val="1"/>
        <w:rPr>
          <w:rFonts w:ascii="Verdana" w:eastAsia="Times New Roman" w:hAnsi="Verdana" w:cs="Times New Roman"/>
          <w:b/>
          <w:bCs/>
          <w:color w:val="BB0000"/>
          <w:sz w:val="21"/>
          <w:szCs w:val="21"/>
          <w:lang w:eastAsia="ru-RU"/>
        </w:rPr>
      </w:pPr>
      <w:r w:rsidRPr="006F07EF">
        <w:rPr>
          <w:rFonts w:ascii="Verdana" w:eastAsia="Times New Roman" w:hAnsi="Verdana" w:cs="Times New Roman"/>
          <w:b/>
          <w:bCs/>
          <w:color w:val="BB0000"/>
          <w:sz w:val="21"/>
          <w:szCs w:val="21"/>
          <w:lang w:eastAsia="ru-RU"/>
        </w:rPr>
        <w:t>Прочие элементы оптимизации</w:t>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b/>
          <w:bCs/>
          <w:color w:val="000000"/>
          <w:sz w:val="18"/>
          <w:szCs w:val="18"/>
          <w:lang w:eastAsia="ru-RU"/>
        </w:rPr>
        <w:t>Отключение контроля учетных записей UAC.</w:t>
      </w:r>
      <w:r w:rsidRPr="006F07EF">
        <w:rPr>
          <w:rFonts w:ascii="Verdana" w:eastAsia="Times New Roman" w:hAnsi="Verdana" w:cs="Times New Roman"/>
          <w:color w:val="000000"/>
          <w:sz w:val="18"/>
          <w:szCs w:val="18"/>
          <w:lang w:eastAsia="ru-RU"/>
        </w:rPr>
        <w:t xml:space="preserve"> Он, наверно, надоел уже многим. Отключаем: нажимаем «Windows»+«R», в окне «выполнить» вводим msconfig, нажимаем «ОК», на вкладке «Сервис» находим строчку «Отключить контроль учетных записей», выделяем эту строчку, нажимаем кнопку «Запуск». Перезагружаем компьютер.</w:t>
      </w:r>
    </w:p>
    <w:p w:rsidR="006F07EF" w:rsidRPr="006F07EF" w:rsidRDefault="006F07EF" w:rsidP="006F07EF">
      <w:pPr>
        <w:spacing w:after="0" w:line="480" w:lineRule="auto"/>
        <w:jc w:val="center"/>
        <w:rPr>
          <w:rFonts w:ascii="Verdana" w:eastAsia="Times New Roman" w:hAnsi="Verdana" w:cs="Times New Roman"/>
          <w:color w:val="000000"/>
          <w:sz w:val="18"/>
          <w:szCs w:val="18"/>
          <w:lang w:eastAsia="ru-RU"/>
        </w:rPr>
      </w:pPr>
      <w:r>
        <w:rPr>
          <w:rFonts w:ascii="Verdana" w:eastAsia="Times New Roman" w:hAnsi="Verdana" w:cs="Times New Roman"/>
          <w:noProof/>
          <w:color w:val="000000"/>
          <w:sz w:val="18"/>
          <w:szCs w:val="18"/>
          <w:lang w:eastAsia="ru-RU"/>
        </w:rPr>
        <w:lastRenderedPageBreak/>
        <w:drawing>
          <wp:inline distT="0" distB="0" distL="0" distR="0">
            <wp:extent cx="4762500" cy="3162300"/>
            <wp:effectExtent l="19050" t="0" r="0" b="0"/>
            <wp:docPr id="13" name="Рисунок 13" descr="Отключение контроля учетных запис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Отключение контроля учетных записей"/>
                    <pic:cNvPicPr>
                      <a:picLocks noChangeAspect="1" noChangeArrowheads="1"/>
                    </pic:cNvPicPr>
                  </pic:nvPicPr>
                  <pic:blipFill>
                    <a:blip r:embed="rId17"/>
                    <a:srcRect/>
                    <a:stretch>
                      <a:fillRect/>
                    </a:stretch>
                  </pic:blipFill>
                  <pic:spPr bwMode="auto">
                    <a:xfrm>
                      <a:off x="0" y="0"/>
                      <a:ext cx="4762500" cy="3162300"/>
                    </a:xfrm>
                    <a:prstGeom prst="rect">
                      <a:avLst/>
                    </a:prstGeom>
                    <a:noFill/>
                    <a:ln w="9525">
                      <a:noFill/>
                      <a:miter lim="800000"/>
                      <a:headEnd/>
                      <a:tailEnd/>
                    </a:ln>
                  </pic:spPr>
                </pic:pic>
              </a:graphicData>
            </a:graphic>
          </wp:inline>
        </w:drawing>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b/>
          <w:bCs/>
          <w:color w:val="000000"/>
          <w:sz w:val="18"/>
          <w:szCs w:val="18"/>
          <w:lang w:eastAsia="ru-RU"/>
        </w:rPr>
        <w:t>Отключение службы восстановления системы.</w:t>
      </w:r>
      <w:r w:rsidRPr="006F07EF">
        <w:rPr>
          <w:rFonts w:ascii="Verdana" w:eastAsia="Times New Roman" w:hAnsi="Verdana" w:cs="Times New Roman"/>
          <w:color w:val="000000"/>
          <w:sz w:val="18"/>
          <w:szCs w:val="18"/>
          <w:lang w:eastAsia="ru-RU"/>
        </w:rPr>
        <w:t xml:space="preserve"> Если у вас есть лучшая программа для восстановления системы, то встроенную службу восстановления системы можно отключить. Для этого щелкните правой кнопкой на «Компьютер», выберите «Свойства», «Защита системы», и снимите галочки со всех дисков, нажмите «Применить».</w:t>
      </w:r>
    </w:p>
    <w:p w:rsidR="006F07EF" w:rsidRPr="006F07EF" w:rsidRDefault="006F07EF" w:rsidP="006F07EF">
      <w:pPr>
        <w:spacing w:after="0" w:line="480" w:lineRule="auto"/>
        <w:jc w:val="center"/>
        <w:rPr>
          <w:rFonts w:ascii="Verdana" w:eastAsia="Times New Roman" w:hAnsi="Verdana" w:cs="Times New Roman"/>
          <w:color w:val="000000"/>
          <w:sz w:val="18"/>
          <w:szCs w:val="18"/>
          <w:lang w:eastAsia="ru-RU"/>
        </w:rPr>
      </w:pPr>
      <w:r>
        <w:rPr>
          <w:rFonts w:ascii="Verdana" w:eastAsia="Times New Roman" w:hAnsi="Verdana" w:cs="Times New Roman"/>
          <w:noProof/>
          <w:color w:val="000000"/>
          <w:sz w:val="18"/>
          <w:szCs w:val="18"/>
          <w:lang w:eastAsia="ru-RU"/>
        </w:rPr>
        <w:drawing>
          <wp:inline distT="0" distB="0" distL="0" distR="0">
            <wp:extent cx="4762500" cy="3562350"/>
            <wp:effectExtent l="19050" t="0" r="0" b="0"/>
            <wp:docPr id="14" name="Рисунок 14" descr="Отключение службы восстановления систем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Отключение службы восстановления системы"/>
                    <pic:cNvPicPr>
                      <a:picLocks noChangeAspect="1" noChangeArrowheads="1"/>
                    </pic:cNvPicPr>
                  </pic:nvPicPr>
                  <pic:blipFill>
                    <a:blip r:embed="rId18"/>
                    <a:srcRect/>
                    <a:stretch>
                      <a:fillRect/>
                    </a:stretch>
                  </pic:blipFill>
                  <pic:spPr bwMode="auto">
                    <a:xfrm>
                      <a:off x="0" y="0"/>
                      <a:ext cx="4762500" cy="3562350"/>
                    </a:xfrm>
                    <a:prstGeom prst="rect">
                      <a:avLst/>
                    </a:prstGeom>
                    <a:noFill/>
                    <a:ln w="9525">
                      <a:noFill/>
                      <a:miter lim="800000"/>
                      <a:headEnd/>
                      <a:tailEnd/>
                    </a:ln>
                  </pic:spPr>
                </pic:pic>
              </a:graphicData>
            </a:graphic>
          </wp:inline>
        </w:drawing>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b/>
          <w:bCs/>
          <w:color w:val="000000"/>
          <w:sz w:val="18"/>
          <w:szCs w:val="18"/>
          <w:lang w:eastAsia="ru-RU"/>
        </w:rPr>
        <w:t>Отключение счетчиков производительности.</w:t>
      </w:r>
      <w:r w:rsidRPr="006F07EF">
        <w:rPr>
          <w:rFonts w:ascii="Verdana" w:eastAsia="Times New Roman" w:hAnsi="Verdana" w:cs="Times New Roman"/>
          <w:color w:val="000000"/>
          <w:sz w:val="18"/>
          <w:szCs w:val="18"/>
          <w:lang w:eastAsia="ru-RU"/>
        </w:rPr>
        <w:t xml:space="preserve"> Большинству пользователей они не нужны. А память они тоже занимают. Так что отключаем. Скачиваем программу от Microsoft по адресу:</w:t>
      </w:r>
      <w:r w:rsidRPr="006F07EF">
        <w:rPr>
          <w:rFonts w:ascii="Verdana" w:eastAsia="Times New Roman" w:hAnsi="Verdana" w:cs="Times New Roman"/>
          <w:color w:val="000000"/>
          <w:sz w:val="18"/>
          <w:szCs w:val="18"/>
          <w:lang w:eastAsia="ru-RU"/>
        </w:rPr>
        <w:br/>
        <w:t xml:space="preserve">http://download.microsoft.com/download/win2000platform/exctrlst/1.00.0.1/NT5/EN-US/exctrlst_setup.exe </w:t>
      </w:r>
      <w:r w:rsidRPr="006F07EF">
        <w:rPr>
          <w:rFonts w:ascii="Verdana" w:eastAsia="Times New Roman" w:hAnsi="Verdana" w:cs="Times New Roman"/>
          <w:color w:val="000000"/>
          <w:sz w:val="18"/>
          <w:szCs w:val="18"/>
          <w:lang w:eastAsia="ru-RU"/>
        </w:rPr>
        <w:br/>
      </w:r>
      <w:r w:rsidRPr="006F07EF">
        <w:rPr>
          <w:rFonts w:ascii="Verdana" w:eastAsia="Times New Roman" w:hAnsi="Verdana" w:cs="Times New Roman"/>
          <w:color w:val="000000"/>
          <w:sz w:val="18"/>
          <w:szCs w:val="18"/>
          <w:lang w:eastAsia="ru-RU"/>
        </w:rPr>
        <w:lastRenderedPageBreak/>
        <w:t xml:space="preserve">Программа носит мудреное название Extensible Counter List, устанавливаем, запускаем (ярлыки в главном меню не создаются, поэтому идем в ту папку, куда ее ставили и запускаем exctrlst.exe, и поочередно выделяя каждый счетчик из списка, снимаем галочку внизу окна. </w:t>
      </w:r>
    </w:p>
    <w:p w:rsidR="006F07EF" w:rsidRPr="006F07EF" w:rsidRDefault="006F07EF" w:rsidP="006F07EF">
      <w:pPr>
        <w:spacing w:after="0" w:line="480" w:lineRule="auto"/>
        <w:jc w:val="center"/>
        <w:rPr>
          <w:rFonts w:ascii="Verdana" w:eastAsia="Times New Roman" w:hAnsi="Verdana" w:cs="Times New Roman"/>
          <w:color w:val="000000"/>
          <w:sz w:val="18"/>
          <w:szCs w:val="18"/>
          <w:lang w:eastAsia="ru-RU"/>
        </w:rPr>
      </w:pPr>
      <w:r>
        <w:rPr>
          <w:rFonts w:ascii="Verdana" w:eastAsia="Times New Roman" w:hAnsi="Verdana" w:cs="Times New Roman"/>
          <w:noProof/>
          <w:color w:val="000000"/>
          <w:sz w:val="18"/>
          <w:szCs w:val="18"/>
          <w:lang w:eastAsia="ru-RU"/>
        </w:rPr>
        <w:drawing>
          <wp:inline distT="0" distB="0" distL="0" distR="0">
            <wp:extent cx="3276600" cy="4800600"/>
            <wp:effectExtent l="19050" t="0" r="0" b="0"/>
            <wp:docPr id="15" name="Рисунок 15" descr="Отключение счетчиков производитель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Отключение счетчиков производительности"/>
                    <pic:cNvPicPr>
                      <a:picLocks noChangeAspect="1" noChangeArrowheads="1"/>
                    </pic:cNvPicPr>
                  </pic:nvPicPr>
                  <pic:blipFill>
                    <a:blip r:embed="rId19"/>
                    <a:srcRect/>
                    <a:stretch>
                      <a:fillRect/>
                    </a:stretch>
                  </pic:blipFill>
                  <pic:spPr bwMode="auto">
                    <a:xfrm>
                      <a:off x="0" y="0"/>
                      <a:ext cx="3276600" cy="4800600"/>
                    </a:xfrm>
                    <a:prstGeom prst="rect">
                      <a:avLst/>
                    </a:prstGeom>
                    <a:noFill/>
                    <a:ln w="9525">
                      <a:noFill/>
                      <a:miter lim="800000"/>
                      <a:headEnd/>
                      <a:tailEnd/>
                    </a:ln>
                  </pic:spPr>
                </pic:pic>
              </a:graphicData>
            </a:graphic>
          </wp:inline>
        </w:drawing>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После чего закрываем программу и перезагружаем компьютер. </w:t>
      </w:r>
    </w:p>
    <w:p w:rsidR="006F07EF" w:rsidRPr="006F07EF" w:rsidRDefault="006F07EF" w:rsidP="006F07EF">
      <w:pPr>
        <w:spacing w:before="150" w:after="0" w:line="480" w:lineRule="auto"/>
        <w:outlineLvl w:val="1"/>
        <w:rPr>
          <w:rFonts w:ascii="Verdana" w:eastAsia="Times New Roman" w:hAnsi="Verdana" w:cs="Times New Roman"/>
          <w:b/>
          <w:bCs/>
          <w:color w:val="BB0000"/>
          <w:sz w:val="21"/>
          <w:szCs w:val="21"/>
          <w:lang w:eastAsia="ru-RU"/>
        </w:rPr>
      </w:pPr>
      <w:r w:rsidRPr="006F07EF">
        <w:rPr>
          <w:rFonts w:ascii="Verdana" w:eastAsia="Times New Roman" w:hAnsi="Verdana" w:cs="Times New Roman"/>
          <w:b/>
          <w:bCs/>
          <w:color w:val="BB0000"/>
          <w:sz w:val="21"/>
          <w:szCs w:val="21"/>
          <w:lang w:eastAsia="ru-RU"/>
        </w:rPr>
        <w:t>Настройка ОС с помощью специальной программы</w:t>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Настройка ОС с помощью программы – это наиболее безопасный способ настройки системы, который к тому же не требует длительного копания в реестре. Для Windows Vista рекомендуется программа Vista Manager от Yamicsoft (www.yamicsoft.com). </w:t>
      </w:r>
    </w:p>
    <w:p w:rsidR="006F07EF" w:rsidRPr="006F07EF" w:rsidRDefault="006F07EF" w:rsidP="006F07EF">
      <w:pPr>
        <w:spacing w:after="0" w:line="480" w:lineRule="auto"/>
        <w:jc w:val="center"/>
        <w:rPr>
          <w:rFonts w:ascii="Verdana" w:eastAsia="Times New Roman" w:hAnsi="Verdana" w:cs="Times New Roman"/>
          <w:color w:val="000000"/>
          <w:sz w:val="18"/>
          <w:szCs w:val="18"/>
          <w:lang w:eastAsia="ru-RU"/>
        </w:rPr>
      </w:pPr>
      <w:r>
        <w:rPr>
          <w:rFonts w:ascii="Verdana" w:eastAsia="Times New Roman" w:hAnsi="Verdana" w:cs="Times New Roman"/>
          <w:noProof/>
          <w:color w:val="000000"/>
          <w:sz w:val="18"/>
          <w:szCs w:val="18"/>
          <w:lang w:eastAsia="ru-RU"/>
        </w:rPr>
        <w:lastRenderedPageBreak/>
        <w:drawing>
          <wp:inline distT="0" distB="0" distL="0" distR="0">
            <wp:extent cx="4762500" cy="3438525"/>
            <wp:effectExtent l="19050" t="0" r="0" b="0"/>
            <wp:docPr id="16" name="Рисунок 16" descr="Главное окно Vista Mana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Главное окно Vista Manager"/>
                    <pic:cNvPicPr>
                      <a:picLocks noChangeAspect="1" noChangeArrowheads="1"/>
                    </pic:cNvPicPr>
                  </pic:nvPicPr>
                  <pic:blipFill>
                    <a:blip r:embed="rId20"/>
                    <a:srcRect/>
                    <a:stretch>
                      <a:fillRect/>
                    </a:stretch>
                  </pic:blipFill>
                  <pic:spPr bwMode="auto">
                    <a:xfrm>
                      <a:off x="0" y="0"/>
                      <a:ext cx="4762500" cy="3438525"/>
                    </a:xfrm>
                    <a:prstGeom prst="rect">
                      <a:avLst/>
                    </a:prstGeom>
                    <a:noFill/>
                    <a:ln w="9525">
                      <a:noFill/>
                      <a:miter lim="800000"/>
                      <a:headEnd/>
                      <a:tailEnd/>
                    </a:ln>
                  </pic:spPr>
                </pic:pic>
              </a:graphicData>
            </a:graphic>
          </wp:inline>
        </w:drawing>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Скачать ее можно бесплатно, ограничения по демо-версии – 15 дней использования. </w:t>
      </w:r>
      <w:r w:rsidRPr="006F07EF">
        <w:rPr>
          <w:rFonts w:ascii="Verdana" w:eastAsia="Times New Roman" w:hAnsi="Verdana" w:cs="Times New Roman"/>
          <w:color w:val="000000"/>
          <w:sz w:val="18"/>
          <w:szCs w:val="18"/>
          <w:lang w:eastAsia="ru-RU"/>
        </w:rPr>
        <w:br/>
        <w:t xml:space="preserve">Приступаем к настройке компьютера с ее помощью. Раскрываем список «Optimizer», выбираем «System Speed». И начинаем. На первой вкладке «Speed» ставим галочки: </w:t>
      </w:r>
    </w:p>
    <w:p w:rsidR="006F07EF" w:rsidRPr="006F07EF" w:rsidRDefault="006F07EF" w:rsidP="006F07EF">
      <w:pPr>
        <w:numPr>
          <w:ilvl w:val="0"/>
          <w:numId w:val="2"/>
        </w:numPr>
        <w:spacing w:before="100" w:beforeAutospacing="1" w:after="100" w:afterAutospacing="1"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Enable SATA disk advanced function (если у вас SATA, в противном случае там появится надпись про IDE диски); </w:t>
      </w:r>
    </w:p>
    <w:p w:rsidR="006F07EF" w:rsidRPr="006F07EF" w:rsidRDefault="006F07EF" w:rsidP="006F07EF">
      <w:pPr>
        <w:numPr>
          <w:ilvl w:val="0"/>
          <w:numId w:val="2"/>
        </w:numPr>
        <w:spacing w:before="100" w:beforeAutospacing="1" w:after="100" w:afterAutospacing="1" w:line="480" w:lineRule="auto"/>
        <w:rPr>
          <w:rFonts w:ascii="Verdana" w:eastAsia="Times New Roman" w:hAnsi="Verdana" w:cs="Times New Roman"/>
          <w:color w:val="000000"/>
          <w:sz w:val="18"/>
          <w:szCs w:val="18"/>
          <w:lang w:val="en-US" w:eastAsia="ru-RU"/>
        </w:rPr>
      </w:pPr>
      <w:r w:rsidRPr="006F07EF">
        <w:rPr>
          <w:rFonts w:ascii="Verdana" w:eastAsia="Times New Roman" w:hAnsi="Verdana" w:cs="Times New Roman"/>
          <w:color w:val="000000"/>
          <w:sz w:val="18"/>
          <w:szCs w:val="18"/>
          <w:lang w:val="en-US" w:eastAsia="ru-RU"/>
        </w:rPr>
        <w:t xml:space="preserve">Force .DLL unload from memory; </w:t>
      </w:r>
    </w:p>
    <w:p w:rsidR="006F07EF" w:rsidRPr="006F07EF" w:rsidRDefault="006F07EF" w:rsidP="006F07EF">
      <w:pPr>
        <w:numPr>
          <w:ilvl w:val="0"/>
          <w:numId w:val="2"/>
        </w:numPr>
        <w:spacing w:before="100" w:beforeAutospacing="1" w:after="100" w:afterAutospacing="1"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Turn off the Search Indexer in Windows Vista (если мало пользуетесь поиском, это увеличит производительность жесткого диска); </w:t>
      </w:r>
    </w:p>
    <w:p w:rsidR="006F07EF" w:rsidRPr="006F07EF" w:rsidRDefault="006F07EF" w:rsidP="006F07EF">
      <w:pPr>
        <w:numPr>
          <w:ilvl w:val="0"/>
          <w:numId w:val="2"/>
        </w:numPr>
        <w:spacing w:before="100" w:beforeAutospacing="1" w:after="100" w:afterAutospacing="1" w:line="480" w:lineRule="auto"/>
        <w:rPr>
          <w:rFonts w:ascii="Verdana" w:eastAsia="Times New Roman" w:hAnsi="Verdana" w:cs="Times New Roman"/>
          <w:color w:val="000000"/>
          <w:sz w:val="18"/>
          <w:szCs w:val="18"/>
          <w:lang w:val="en-US" w:eastAsia="ru-RU"/>
        </w:rPr>
      </w:pPr>
      <w:r w:rsidRPr="006F07EF">
        <w:rPr>
          <w:rFonts w:ascii="Verdana" w:eastAsia="Times New Roman" w:hAnsi="Verdana" w:cs="Times New Roman"/>
          <w:color w:val="000000"/>
          <w:sz w:val="18"/>
          <w:szCs w:val="18"/>
          <w:lang w:val="en-US" w:eastAsia="ru-RU"/>
        </w:rPr>
        <w:t xml:space="preserve">Disable Vista Zip Compressed Folders; </w:t>
      </w:r>
    </w:p>
    <w:p w:rsidR="006F07EF" w:rsidRPr="006F07EF" w:rsidRDefault="006F07EF" w:rsidP="006F07EF">
      <w:pPr>
        <w:numPr>
          <w:ilvl w:val="0"/>
          <w:numId w:val="2"/>
        </w:numPr>
        <w:spacing w:before="100" w:beforeAutospacing="1" w:after="100" w:afterAutospacing="1"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Always show icons but no thumbnails – если слабый компьютер. Впрочем, опция пригодится многим – она отключает эскизы рисунков. </w:t>
      </w:r>
    </w:p>
    <w:p w:rsidR="006F07EF" w:rsidRPr="006F07EF" w:rsidRDefault="006F07EF" w:rsidP="006F07EF">
      <w:pPr>
        <w:spacing w:after="0" w:line="480" w:lineRule="auto"/>
        <w:jc w:val="center"/>
        <w:rPr>
          <w:rFonts w:ascii="Verdana" w:eastAsia="Times New Roman" w:hAnsi="Verdana" w:cs="Times New Roman"/>
          <w:color w:val="000000"/>
          <w:sz w:val="18"/>
          <w:szCs w:val="18"/>
          <w:lang w:eastAsia="ru-RU"/>
        </w:rPr>
      </w:pPr>
      <w:r>
        <w:rPr>
          <w:rFonts w:ascii="Verdana" w:eastAsia="Times New Roman" w:hAnsi="Verdana" w:cs="Times New Roman"/>
          <w:noProof/>
          <w:color w:val="000000"/>
          <w:sz w:val="18"/>
          <w:szCs w:val="18"/>
          <w:lang w:eastAsia="ru-RU"/>
        </w:rPr>
        <w:lastRenderedPageBreak/>
        <w:drawing>
          <wp:inline distT="0" distB="0" distL="0" distR="0">
            <wp:extent cx="4762500" cy="3457575"/>
            <wp:effectExtent l="19050" t="0" r="0" b="0"/>
            <wp:docPr id="17" name="Рисунок 17" descr="Вкладка Sp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Вкладка Speed"/>
                    <pic:cNvPicPr>
                      <a:picLocks noChangeAspect="1" noChangeArrowheads="1"/>
                    </pic:cNvPicPr>
                  </pic:nvPicPr>
                  <pic:blipFill>
                    <a:blip r:embed="rId21"/>
                    <a:srcRect/>
                    <a:stretch>
                      <a:fillRect/>
                    </a:stretch>
                  </pic:blipFill>
                  <pic:spPr bwMode="auto">
                    <a:xfrm>
                      <a:off x="0" y="0"/>
                      <a:ext cx="4762500" cy="3457575"/>
                    </a:xfrm>
                    <a:prstGeom prst="rect">
                      <a:avLst/>
                    </a:prstGeom>
                    <a:noFill/>
                    <a:ln w="9525">
                      <a:noFill/>
                      <a:miter lim="800000"/>
                      <a:headEnd/>
                      <a:tailEnd/>
                    </a:ln>
                  </pic:spPr>
                </pic:pic>
              </a:graphicData>
            </a:graphic>
          </wp:inline>
        </w:drawing>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Затем переходим на следующую вкладку «RAM and Disk Cache» – и там выставляем размер своей оперативной памяти и кэша второго уровня у процессора; если не знаете, нажмите «Query» – система сама определит ваш объем оперативной памяти и размер кэша процессора.</w:t>
      </w:r>
    </w:p>
    <w:p w:rsidR="006F07EF" w:rsidRPr="006F07EF" w:rsidRDefault="006F07EF" w:rsidP="006F07EF">
      <w:pPr>
        <w:spacing w:after="0" w:line="480" w:lineRule="auto"/>
        <w:jc w:val="center"/>
        <w:rPr>
          <w:rFonts w:ascii="Verdana" w:eastAsia="Times New Roman" w:hAnsi="Verdana" w:cs="Times New Roman"/>
          <w:color w:val="000000"/>
          <w:sz w:val="18"/>
          <w:szCs w:val="18"/>
          <w:lang w:eastAsia="ru-RU"/>
        </w:rPr>
      </w:pPr>
      <w:r>
        <w:rPr>
          <w:rFonts w:ascii="Verdana" w:eastAsia="Times New Roman" w:hAnsi="Verdana" w:cs="Times New Roman"/>
          <w:noProof/>
          <w:color w:val="000000"/>
          <w:sz w:val="18"/>
          <w:szCs w:val="18"/>
          <w:lang w:eastAsia="ru-RU"/>
        </w:rPr>
        <w:drawing>
          <wp:inline distT="0" distB="0" distL="0" distR="0">
            <wp:extent cx="4762500" cy="3438525"/>
            <wp:effectExtent l="19050" t="0" r="0" b="0"/>
            <wp:docPr id="18" name="Рисунок 18" descr="Вкладка Ram and Disk Cac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Вкладка Ram and Disk Cache"/>
                    <pic:cNvPicPr>
                      <a:picLocks noChangeAspect="1" noChangeArrowheads="1"/>
                    </pic:cNvPicPr>
                  </pic:nvPicPr>
                  <pic:blipFill>
                    <a:blip r:embed="rId22"/>
                    <a:srcRect/>
                    <a:stretch>
                      <a:fillRect/>
                    </a:stretch>
                  </pic:blipFill>
                  <pic:spPr bwMode="auto">
                    <a:xfrm>
                      <a:off x="0" y="0"/>
                      <a:ext cx="4762500" cy="3438525"/>
                    </a:xfrm>
                    <a:prstGeom prst="rect">
                      <a:avLst/>
                    </a:prstGeom>
                    <a:noFill/>
                    <a:ln w="9525">
                      <a:noFill/>
                      <a:miter lim="800000"/>
                      <a:headEnd/>
                      <a:tailEnd/>
                    </a:ln>
                  </pic:spPr>
                </pic:pic>
              </a:graphicData>
            </a:graphic>
          </wp:inline>
        </w:drawing>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Переходим на следующую вкладку «Startup». На ней ставим галочки: </w:t>
      </w:r>
    </w:p>
    <w:p w:rsidR="006F07EF" w:rsidRPr="006F07EF" w:rsidRDefault="006F07EF" w:rsidP="006F07EF">
      <w:pPr>
        <w:numPr>
          <w:ilvl w:val="0"/>
          <w:numId w:val="3"/>
        </w:numPr>
        <w:spacing w:before="100" w:beforeAutospacing="1" w:after="100" w:afterAutospacing="1" w:line="480" w:lineRule="auto"/>
        <w:rPr>
          <w:rFonts w:ascii="Verdana" w:eastAsia="Times New Roman" w:hAnsi="Verdana" w:cs="Times New Roman"/>
          <w:color w:val="000000"/>
          <w:sz w:val="18"/>
          <w:szCs w:val="18"/>
          <w:lang w:val="en-US" w:eastAsia="ru-RU"/>
        </w:rPr>
      </w:pPr>
      <w:r w:rsidRPr="006F07EF">
        <w:rPr>
          <w:rFonts w:ascii="Verdana" w:eastAsia="Times New Roman" w:hAnsi="Verdana" w:cs="Times New Roman"/>
          <w:color w:val="000000"/>
          <w:sz w:val="18"/>
          <w:szCs w:val="18"/>
          <w:lang w:val="en-US" w:eastAsia="ru-RU"/>
        </w:rPr>
        <w:t xml:space="preserve">Disable auto-detection of IDE drives during startup; </w:t>
      </w:r>
    </w:p>
    <w:p w:rsidR="006F07EF" w:rsidRPr="006F07EF" w:rsidRDefault="006F07EF" w:rsidP="006F07EF">
      <w:pPr>
        <w:numPr>
          <w:ilvl w:val="0"/>
          <w:numId w:val="3"/>
        </w:numPr>
        <w:spacing w:before="100" w:beforeAutospacing="1" w:after="100" w:afterAutospacing="1" w:line="480" w:lineRule="auto"/>
        <w:rPr>
          <w:rFonts w:ascii="Verdana" w:eastAsia="Times New Roman" w:hAnsi="Verdana" w:cs="Times New Roman"/>
          <w:color w:val="000000"/>
          <w:sz w:val="18"/>
          <w:szCs w:val="18"/>
          <w:lang w:val="en-US" w:eastAsia="ru-RU"/>
        </w:rPr>
      </w:pPr>
      <w:r w:rsidRPr="006F07EF">
        <w:rPr>
          <w:rFonts w:ascii="Verdana" w:eastAsia="Times New Roman" w:hAnsi="Verdana" w:cs="Times New Roman"/>
          <w:color w:val="000000"/>
          <w:sz w:val="18"/>
          <w:szCs w:val="18"/>
          <w:lang w:val="en-US" w:eastAsia="ru-RU"/>
        </w:rPr>
        <w:t xml:space="preserve">Disable updating Group Policy during startup; </w:t>
      </w:r>
    </w:p>
    <w:p w:rsidR="006F07EF" w:rsidRPr="006F07EF" w:rsidRDefault="006F07EF" w:rsidP="006F07EF">
      <w:pPr>
        <w:numPr>
          <w:ilvl w:val="0"/>
          <w:numId w:val="3"/>
        </w:numPr>
        <w:spacing w:before="100" w:beforeAutospacing="1" w:after="100" w:afterAutospacing="1" w:line="480" w:lineRule="auto"/>
        <w:rPr>
          <w:rFonts w:ascii="Verdana" w:eastAsia="Times New Roman" w:hAnsi="Verdana" w:cs="Times New Roman"/>
          <w:color w:val="000000"/>
          <w:sz w:val="18"/>
          <w:szCs w:val="18"/>
          <w:lang w:val="en-US" w:eastAsia="ru-RU"/>
        </w:rPr>
      </w:pPr>
      <w:r w:rsidRPr="006F07EF">
        <w:rPr>
          <w:rFonts w:ascii="Verdana" w:eastAsia="Times New Roman" w:hAnsi="Verdana" w:cs="Times New Roman"/>
          <w:color w:val="000000"/>
          <w:sz w:val="18"/>
          <w:szCs w:val="18"/>
          <w:lang w:val="en-US" w:eastAsia="ru-RU"/>
        </w:rPr>
        <w:t xml:space="preserve">Disable Windows logging on system crash; </w:t>
      </w:r>
    </w:p>
    <w:p w:rsidR="006F07EF" w:rsidRPr="006F07EF" w:rsidRDefault="006F07EF" w:rsidP="006F07EF">
      <w:pPr>
        <w:numPr>
          <w:ilvl w:val="0"/>
          <w:numId w:val="3"/>
        </w:numPr>
        <w:spacing w:before="100" w:beforeAutospacing="1" w:after="100" w:afterAutospacing="1" w:line="480" w:lineRule="auto"/>
        <w:rPr>
          <w:rFonts w:ascii="Verdana" w:eastAsia="Times New Roman" w:hAnsi="Verdana" w:cs="Times New Roman"/>
          <w:color w:val="000000"/>
          <w:sz w:val="18"/>
          <w:szCs w:val="18"/>
          <w:lang w:val="en-US" w:eastAsia="ru-RU"/>
        </w:rPr>
      </w:pPr>
      <w:r w:rsidRPr="006F07EF">
        <w:rPr>
          <w:rFonts w:ascii="Verdana" w:eastAsia="Times New Roman" w:hAnsi="Verdana" w:cs="Times New Roman"/>
          <w:color w:val="000000"/>
          <w:sz w:val="18"/>
          <w:szCs w:val="18"/>
          <w:lang w:val="en-US" w:eastAsia="ru-RU"/>
        </w:rPr>
        <w:lastRenderedPageBreak/>
        <w:t xml:space="preserve">Disable creation of Last Known Good Configuration. </w:t>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Опцию «Disable Prefetcher for accelerating Windows startup» можно не ставить – на современных ПК это особого влияния на скорость запуска не оказывает, на старых же лучше поставить.</w:t>
      </w:r>
    </w:p>
    <w:p w:rsidR="006F07EF" w:rsidRPr="006F07EF" w:rsidRDefault="006F07EF" w:rsidP="006F07EF">
      <w:pPr>
        <w:spacing w:after="0" w:line="480" w:lineRule="auto"/>
        <w:jc w:val="center"/>
        <w:rPr>
          <w:rFonts w:ascii="Verdana" w:eastAsia="Times New Roman" w:hAnsi="Verdana" w:cs="Times New Roman"/>
          <w:color w:val="000000"/>
          <w:sz w:val="18"/>
          <w:szCs w:val="18"/>
          <w:lang w:eastAsia="ru-RU"/>
        </w:rPr>
      </w:pPr>
      <w:r>
        <w:rPr>
          <w:rFonts w:ascii="Verdana" w:eastAsia="Times New Roman" w:hAnsi="Verdana" w:cs="Times New Roman"/>
          <w:noProof/>
          <w:color w:val="000000"/>
          <w:sz w:val="18"/>
          <w:szCs w:val="18"/>
          <w:lang w:eastAsia="ru-RU"/>
        </w:rPr>
        <w:drawing>
          <wp:inline distT="0" distB="0" distL="0" distR="0">
            <wp:extent cx="4762500" cy="3429000"/>
            <wp:effectExtent l="19050" t="0" r="0" b="0"/>
            <wp:docPr id="19" name="Рисунок 19" descr="Вкладка Start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Вкладка StartUp"/>
                    <pic:cNvPicPr>
                      <a:picLocks noChangeAspect="1" noChangeArrowheads="1"/>
                    </pic:cNvPicPr>
                  </pic:nvPicPr>
                  <pic:blipFill>
                    <a:blip r:embed="rId23"/>
                    <a:srcRect/>
                    <a:stretch>
                      <a:fillRect/>
                    </a:stretch>
                  </pic:blipFill>
                  <pic:spPr bwMode="auto">
                    <a:xfrm>
                      <a:off x="0" y="0"/>
                      <a:ext cx="4762500" cy="3429000"/>
                    </a:xfrm>
                    <a:prstGeom prst="rect">
                      <a:avLst/>
                    </a:prstGeom>
                    <a:noFill/>
                    <a:ln w="9525">
                      <a:noFill/>
                      <a:miter lim="800000"/>
                      <a:headEnd/>
                      <a:tailEnd/>
                    </a:ln>
                  </pic:spPr>
                </pic:pic>
              </a:graphicData>
            </a:graphic>
          </wp:inline>
        </w:drawing>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Переходим на вкладку «Shutdown». На ней находятся ползунки, которые показывают, сколько времени ждет система, прежде чем закроет повисшие/не отвечающие программы и сервисы. МирСоветов рекомендует сдвинуть их на середину.</w:t>
      </w:r>
    </w:p>
    <w:p w:rsidR="006F07EF" w:rsidRPr="006F07EF" w:rsidRDefault="006F07EF" w:rsidP="006F07EF">
      <w:pPr>
        <w:spacing w:after="0" w:line="480" w:lineRule="auto"/>
        <w:jc w:val="center"/>
        <w:rPr>
          <w:rFonts w:ascii="Verdana" w:eastAsia="Times New Roman" w:hAnsi="Verdana" w:cs="Times New Roman"/>
          <w:color w:val="000000"/>
          <w:sz w:val="18"/>
          <w:szCs w:val="18"/>
          <w:lang w:eastAsia="ru-RU"/>
        </w:rPr>
      </w:pPr>
      <w:r>
        <w:rPr>
          <w:rFonts w:ascii="Verdana" w:eastAsia="Times New Roman" w:hAnsi="Verdana" w:cs="Times New Roman"/>
          <w:noProof/>
          <w:color w:val="000000"/>
          <w:sz w:val="18"/>
          <w:szCs w:val="18"/>
          <w:lang w:eastAsia="ru-RU"/>
        </w:rPr>
        <w:drawing>
          <wp:inline distT="0" distB="0" distL="0" distR="0">
            <wp:extent cx="4762500" cy="3429000"/>
            <wp:effectExtent l="19050" t="0" r="0" b="0"/>
            <wp:docPr id="20" name="Рисунок 20" descr="Вкладка ShutD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Вкладка ShutDown"/>
                    <pic:cNvPicPr>
                      <a:picLocks noChangeAspect="1" noChangeArrowheads="1"/>
                    </pic:cNvPicPr>
                  </pic:nvPicPr>
                  <pic:blipFill>
                    <a:blip r:embed="rId24"/>
                    <a:srcRect/>
                    <a:stretch>
                      <a:fillRect/>
                    </a:stretch>
                  </pic:blipFill>
                  <pic:spPr bwMode="auto">
                    <a:xfrm>
                      <a:off x="0" y="0"/>
                      <a:ext cx="4762500" cy="3429000"/>
                    </a:xfrm>
                    <a:prstGeom prst="rect">
                      <a:avLst/>
                    </a:prstGeom>
                    <a:noFill/>
                    <a:ln w="9525">
                      <a:noFill/>
                      <a:miter lim="800000"/>
                      <a:headEnd/>
                      <a:tailEnd/>
                    </a:ln>
                  </pic:spPr>
                </pic:pic>
              </a:graphicData>
            </a:graphic>
          </wp:inline>
        </w:drawing>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lastRenderedPageBreak/>
        <w:t>Последняя вкладка «Perfomance» настраивает различные «красивости» интерфейса, на ней останавливаться не будем, внимания заслуживает только одна опция: «Force to enable Aero on older PC» – это принудительное включение Aero интерфейса на ПК, которые, по мнению Vista, не способны поддерживать его. По завершении всех настроек нажимаем «Save», компьютер пока не перезагружаем.</w:t>
      </w:r>
      <w:r w:rsidRPr="006F07EF">
        <w:rPr>
          <w:rFonts w:ascii="Verdana" w:eastAsia="Times New Roman" w:hAnsi="Verdana" w:cs="Times New Roman"/>
          <w:color w:val="000000"/>
          <w:sz w:val="18"/>
          <w:szCs w:val="18"/>
          <w:lang w:eastAsia="ru-RU"/>
        </w:rPr>
        <w:br/>
        <w:t>Далее открываем Startup Manager:</w:t>
      </w:r>
      <w:r w:rsidRPr="006F07EF">
        <w:rPr>
          <w:rFonts w:ascii="Verdana" w:eastAsia="Times New Roman" w:hAnsi="Verdana" w:cs="Times New Roman"/>
          <w:color w:val="000000"/>
          <w:sz w:val="18"/>
          <w:szCs w:val="18"/>
          <w:lang w:eastAsia="ru-RU"/>
        </w:rPr>
        <w:br/>
        <w:t>Здесь мы видим все программы, которые запускаются при старте Windows Vista. Проходим по всем веткам дерева, снимаем галочки с ненужных программ (в идеале вообще лучше оставить только антивирус и брандмауэр), чем высвобождаем много памяти и уменьшаем количество программ, непрерывно висящих в области задач. System Service можно не трогать, поскольку мы уже там все настроили.</w:t>
      </w:r>
    </w:p>
    <w:p w:rsidR="006F07EF" w:rsidRPr="006F07EF" w:rsidRDefault="006F07EF" w:rsidP="006F07EF">
      <w:pPr>
        <w:spacing w:after="0" w:line="480" w:lineRule="auto"/>
        <w:jc w:val="center"/>
        <w:rPr>
          <w:rFonts w:ascii="Verdana" w:eastAsia="Times New Roman" w:hAnsi="Verdana" w:cs="Times New Roman"/>
          <w:color w:val="000000"/>
          <w:sz w:val="18"/>
          <w:szCs w:val="18"/>
          <w:lang w:eastAsia="ru-RU"/>
        </w:rPr>
      </w:pPr>
      <w:r>
        <w:rPr>
          <w:rFonts w:ascii="Verdana" w:eastAsia="Times New Roman" w:hAnsi="Verdana" w:cs="Times New Roman"/>
          <w:noProof/>
          <w:color w:val="000000"/>
          <w:sz w:val="18"/>
          <w:szCs w:val="18"/>
          <w:lang w:eastAsia="ru-RU"/>
        </w:rPr>
        <w:drawing>
          <wp:inline distT="0" distB="0" distL="0" distR="0">
            <wp:extent cx="4762500" cy="3181350"/>
            <wp:effectExtent l="19050" t="0" r="0" b="0"/>
            <wp:docPr id="21" name="Рисунок 21" descr="Startup Mana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tartup Manager"/>
                    <pic:cNvPicPr>
                      <a:picLocks noChangeAspect="1" noChangeArrowheads="1"/>
                    </pic:cNvPicPr>
                  </pic:nvPicPr>
                  <pic:blipFill>
                    <a:blip r:embed="rId25"/>
                    <a:srcRect/>
                    <a:stretch>
                      <a:fillRect/>
                    </a:stretch>
                  </pic:blipFill>
                  <pic:spPr bwMode="auto">
                    <a:xfrm>
                      <a:off x="0" y="0"/>
                      <a:ext cx="4762500" cy="3181350"/>
                    </a:xfrm>
                    <a:prstGeom prst="rect">
                      <a:avLst/>
                    </a:prstGeom>
                    <a:noFill/>
                    <a:ln w="9525">
                      <a:noFill/>
                      <a:miter lim="800000"/>
                      <a:headEnd/>
                      <a:tailEnd/>
                    </a:ln>
                  </pic:spPr>
                </pic:pic>
              </a:graphicData>
            </a:graphic>
          </wp:inline>
        </w:drawing>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Затем закрываем Startup Manager, идем на вкладку Cleaner и запускаем Registry Cleaner. </w:t>
      </w:r>
    </w:p>
    <w:p w:rsidR="006F07EF" w:rsidRPr="006F07EF" w:rsidRDefault="006F07EF" w:rsidP="006F07EF">
      <w:pPr>
        <w:spacing w:after="0" w:line="480" w:lineRule="auto"/>
        <w:jc w:val="center"/>
        <w:rPr>
          <w:rFonts w:ascii="Verdana" w:eastAsia="Times New Roman" w:hAnsi="Verdana" w:cs="Times New Roman"/>
          <w:color w:val="000000"/>
          <w:sz w:val="18"/>
          <w:szCs w:val="18"/>
          <w:lang w:eastAsia="ru-RU"/>
        </w:rPr>
      </w:pPr>
      <w:r>
        <w:rPr>
          <w:rFonts w:ascii="Verdana" w:eastAsia="Times New Roman" w:hAnsi="Verdana" w:cs="Times New Roman"/>
          <w:noProof/>
          <w:color w:val="000000"/>
          <w:sz w:val="18"/>
          <w:szCs w:val="18"/>
          <w:lang w:eastAsia="ru-RU"/>
        </w:rPr>
        <w:lastRenderedPageBreak/>
        <w:drawing>
          <wp:inline distT="0" distB="0" distL="0" distR="0">
            <wp:extent cx="4762500" cy="3219450"/>
            <wp:effectExtent l="19050" t="0" r="0" b="0"/>
            <wp:docPr id="22" name="Рисунок 22" descr="Registry Clea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Registry Cleaner"/>
                    <pic:cNvPicPr>
                      <a:picLocks noChangeAspect="1" noChangeArrowheads="1"/>
                    </pic:cNvPicPr>
                  </pic:nvPicPr>
                  <pic:blipFill>
                    <a:blip r:embed="rId26"/>
                    <a:srcRect/>
                    <a:stretch>
                      <a:fillRect/>
                    </a:stretch>
                  </pic:blipFill>
                  <pic:spPr bwMode="auto">
                    <a:xfrm>
                      <a:off x="0" y="0"/>
                      <a:ext cx="4762500" cy="3219450"/>
                    </a:xfrm>
                    <a:prstGeom prst="rect">
                      <a:avLst/>
                    </a:prstGeom>
                    <a:noFill/>
                    <a:ln w="9525">
                      <a:noFill/>
                      <a:miter lim="800000"/>
                      <a:headEnd/>
                      <a:tailEnd/>
                    </a:ln>
                  </pic:spPr>
                </pic:pic>
              </a:graphicData>
            </a:graphic>
          </wp:inline>
        </w:drawing>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Нажимаем Start Scanning, после чего ждем окончания сканирования. После окончания сканирования нажимаем Delete Entry, соглашаемся на создание архивной копии реестра. Хотя можете не соглашаться – ваше дело. В любом случае, мы удалили ненужные записи из реестра, закрываем Registry Cleaner и запускаем Registry Defrag. Эта программа оптимизирует ваш реестр. Жмем кнопку Analyze, и в случае, если программа установит, что реестр необходимо оптимизировать – нажимаем кнопку Defrag. </w:t>
      </w:r>
    </w:p>
    <w:p w:rsidR="006F07EF" w:rsidRPr="006F07EF" w:rsidRDefault="006F07EF" w:rsidP="006F07EF">
      <w:pPr>
        <w:spacing w:after="0" w:line="480" w:lineRule="auto"/>
        <w:jc w:val="center"/>
        <w:rPr>
          <w:rFonts w:ascii="Verdana" w:eastAsia="Times New Roman" w:hAnsi="Verdana" w:cs="Times New Roman"/>
          <w:color w:val="000000"/>
          <w:sz w:val="18"/>
          <w:szCs w:val="18"/>
          <w:lang w:eastAsia="ru-RU"/>
        </w:rPr>
      </w:pPr>
      <w:r>
        <w:rPr>
          <w:rFonts w:ascii="Verdana" w:eastAsia="Times New Roman" w:hAnsi="Verdana" w:cs="Times New Roman"/>
          <w:noProof/>
          <w:color w:val="000000"/>
          <w:sz w:val="18"/>
          <w:szCs w:val="18"/>
          <w:lang w:eastAsia="ru-RU"/>
        </w:rPr>
        <w:drawing>
          <wp:inline distT="0" distB="0" distL="0" distR="0">
            <wp:extent cx="4762500" cy="3429000"/>
            <wp:effectExtent l="19050" t="0" r="0" b="0"/>
            <wp:docPr id="23" name="Рисунок 23" descr="Registry Defr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egistry Defrag"/>
                    <pic:cNvPicPr>
                      <a:picLocks noChangeAspect="1" noChangeArrowheads="1"/>
                    </pic:cNvPicPr>
                  </pic:nvPicPr>
                  <pic:blipFill>
                    <a:blip r:embed="rId27"/>
                    <a:srcRect/>
                    <a:stretch>
                      <a:fillRect/>
                    </a:stretch>
                  </pic:blipFill>
                  <pic:spPr bwMode="auto">
                    <a:xfrm>
                      <a:off x="0" y="0"/>
                      <a:ext cx="4762500" cy="3429000"/>
                    </a:xfrm>
                    <a:prstGeom prst="rect">
                      <a:avLst/>
                    </a:prstGeom>
                    <a:noFill/>
                    <a:ln w="9525">
                      <a:noFill/>
                      <a:miter lim="800000"/>
                      <a:headEnd/>
                      <a:tailEnd/>
                    </a:ln>
                  </pic:spPr>
                </pic:pic>
              </a:graphicData>
            </a:graphic>
          </wp:inline>
        </w:drawing>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Компьютер после оптимизации перезагрузится автоматически. Да, перед использованием этой программы необходимо закрыть все программы, кроме Vista Manager. </w:t>
      </w:r>
    </w:p>
    <w:p w:rsidR="006F07EF" w:rsidRPr="006F07EF" w:rsidRDefault="006F07EF" w:rsidP="006F07EF">
      <w:pPr>
        <w:spacing w:before="150" w:after="0" w:line="480" w:lineRule="auto"/>
        <w:outlineLvl w:val="1"/>
        <w:rPr>
          <w:rFonts w:ascii="Verdana" w:eastAsia="Times New Roman" w:hAnsi="Verdana" w:cs="Times New Roman"/>
          <w:b/>
          <w:bCs/>
          <w:color w:val="BB0000"/>
          <w:sz w:val="21"/>
          <w:szCs w:val="21"/>
          <w:lang w:eastAsia="ru-RU"/>
        </w:rPr>
      </w:pPr>
      <w:r w:rsidRPr="006F07EF">
        <w:rPr>
          <w:rFonts w:ascii="Verdana" w:eastAsia="Times New Roman" w:hAnsi="Verdana" w:cs="Times New Roman"/>
          <w:b/>
          <w:bCs/>
          <w:color w:val="BB0000"/>
          <w:sz w:val="21"/>
          <w:szCs w:val="21"/>
          <w:lang w:eastAsia="ru-RU"/>
        </w:rPr>
        <w:lastRenderedPageBreak/>
        <w:t>Финальные штрихи</w:t>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Удаление файлов из временных папок. Windows и программы кладут временные файлы, в которые они записывают какие-то промежуточные данные, во временные папки, которые в итоге могут занимать до 2-3 Гб места на диске, поскольку не все программы «убирают за собой мусор». Поэтому периодически приходится его убирать вручную. Или пользоваться утилитой по очистке диска. Удаляем все файлы из папок ..\Windows\Temp, ..\Users (Пользователи)\Текущий_пользователь\AppData\Local\Temp\ .</w:t>
      </w:r>
      <w:r w:rsidRPr="006F07EF">
        <w:rPr>
          <w:rFonts w:ascii="Verdana" w:eastAsia="Times New Roman" w:hAnsi="Verdana" w:cs="Times New Roman"/>
          <w:color w:val="000000"/>
          <w:sz w:val="18"/>
          <w:szCs w:val="18"/>
          <w:lang w:eastAsia="ru-RU"/>
        </w:rPr>
        <w:br/>
        <w:t>Удаление файлов оптимизации запуска программ (prefetch-файлов). Тоже занимает много места, храня файлы для ускорения запуска различных программ. Их можно удалить, они находятся в папке ..\Windows\ Prefetch\ . МирСоветов предупреждает, что после этого компьютер первое время может загружаться чуть дольше обычного, а также запуск некоторых программ может идти чуть дольше обычного.</w:t>
      </w:r>
      <w:r w:rsidRPr="006F07EF">
        <w:rPr>
          <w:rFonts w:ascii="Verdana" w:eastAsia="Times New Roman" w:hAnsi="Verdana" w:cs="Times New Roman"/>
          <w:color w:val="000000"/>
          <w:sz w:val="18"/>
          <w:szCs w:val="18"/>
          <w:lang w:eastAsia="ru-RU"/>
        </w:rPr>
        <w:br/>
        <w:t xml:space="preserve">Дефрагментация диска. Со временем файлы «разлетаются» по разным уголкам жесткого диска. Чтобы собрать фрагменты файлов воедино и тем самым уменьшить время для считывания файлов, необходимо периодически (раз в неделю-две) выполнять дефрагментацию жестких дисков. При этом лучше удалить файл подкачки: заходим в свойства системы, выбираем «Дополнительные параметры системы», жмем на кнопку «Параметры» в окошке «Быстродействие», выбираем вкладку «Дополнительно», в окошке «Виртуальная память» жмем кнопку «Изменить». </w:t>
      </w:r>
    </w:p>
    <w:p w:rsidR="006F07EF" w:rsidRPr="006F07EF" w:rsidRDefault="006F07EF" w:rsidP="006F07EF">
      <w:pPr>
        <w:spacing w:after="0" w:line="480" w:lineRule="auto"/>
        <w:jc w:val="center"/>
        <w:rPr>
          <w:rFonts w:ascii="Verdana" w:eastAsia="Times New Roman" w:hAnsi="Verdana" w:cs="Times New Roman"/>
          <w:color w:val="000000"/>
          <w:sz w:val="18"/>
          <w:szCs w:val="18"/>
          <w:lang w:eastAsia="ru-RU"/>
        </w:rPr>
      </w:pPr>
      <w:r>
        <w:rPr>
          <w:rFonts w:ascii="Verdana" w:eastAsia="Times New Roman" w:hAnsi="Verdana" w:cs="Times New Roman"/>
          <w:noProof/>
          <w:color w:val="000000"/>
          <w:sz w:val="18"/>
          <w:szCs w:val="18"/>
          <w:lang w:eastAsia="ru-RU"/>
        </w:rPr>
        <w:lastRenderedPageBreak/>
        <w:drawing>
          <wp:inline distT="0" distB="0" distL="0" distR="0">
            <wp:extent cx="3371850" cy="4400550"/>
            <wp:effectExtent l="19050" t="0" r="0" b="0"/>
            <wp:docPr id="24" name="Рисунок 24" descr="Окно настройки виртуальной памя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Окно настройки виртуальной памяти"/>
                    <pic:cNvPicPr>
                      <a:picLocks noChangeAspect="1" noChangeArrowheads="1"/>
                    </pic:cNvPicPr>
                  </pic:nvPicPr>
                  <pic:blipFill>
                    <a:blip r:embed="rId28"/>
                    <a:srcRect/>
                    <a:stretch>
                      <a:fillRect/>
                    </a:stretch>
                  </pic:blipFill>
                  <pic:spPr bwMode="auto">
                    <a:xfrm>
                      <a:off x="0" y="0"/>
                      <a:ext cx="3371850" cy="4400550"/>
                    </a:xfrm>
                    <a:prstGeom prst="rect">
                      <a:avLst/>
                    </a:prstGeom>
                    <a:noFill/>
                    <a:ln w="9525">
                      <a:noFill/>
                      <a:miter lim="800000"/>
                      <a:headEnd/>
                      <a:tailEnd/>
                    </a:ln>
                  </pic:spPr>
                </pic:pic>
              </a:graphicData>
            </a:graphic>
          </wp:inline>
        </w:drawing>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В открывшемся окне выбираем «Без файла подкачки», жмем кнопку «Задать», перезагружаем компьютер. После перезагрузки удаляем файл pagefile.sys с того диска, на котором была включена виртуальная память. Запускаем программу дефрагментации (она находится в Пуск – Все программы – Стандартные – Служебные – Дефрагментация диска). Выполняем дефрагментацию, после чего опять открываем окно «Виртуальная память» и начинаем устанавливать необходимый нам размер виртуальной памяти. При этом – виртуальная память должна располагаться на самом быстром жестком диске и/или (если диск разбит на несколько разделов) на 1-м разделе жесткого диска (который ближе к началу диска). Затем выбираем «Указать размер» и выбираем нужный размер: как правило, это вычисляется по формуле: </w:t>
      </w:r>
    </w:p>
    <w:p w:rsidR="006F07EF" w:rsidRPr="006F07EF" w:rsidRDefault="006F07EF" w:rsidP="006F07EF">
      <w:pPr>
        <w:numPr>
          <w:ilvl w:val="0"/>
          <w:numId w:val="4"/>
        </w:numPr>
        <w:spacing w:before="100" w:beforeAutospacing="1" w:after="100" w:afterAutospacing="1"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2*кол-во_установленной_памяти + 1024 – для систем с объемом ОЗУ меньше, чем 1024 Мб; </w:t>
      </w:r>
    </w:p>
    <w:p w:rsidR="006F07EF" w:rsidRPr="006F07EF" w:rsidRDefault="006F07EF" w:rsidP="006F07EF">
      <w:pPr>
        <w:numPr>
          <w:ilvl w:val="0"/>
          <w:numId w:val="4"/>
        </w:numPr>
        <w:spacing w:before="100" w:beforeAutospacing="1" w:after="100" w:afterAutospacing="1"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2*кол-во_установленной_памяти – для систем с ОЗУ от 1024 до 2048; </w:t>
      </w:r>
    </w:p>
    <w:p w:rsidR="006F07EF" w:rsidRPr="006F07EF" w:rsidRDefault="006F07EF" w:rsidP="006F07EF">
      <w:pPr>
        <w:numPr>
          <w:ilvl w:val="0"/>
          <w:numId w:val="4"/>
        </w:numPr>
        <w:spacing w:before="100" w:beforeAutospacing="1" w:after="100" w:afterAutospacing="1"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 xml:space="preserve">1024 + кол-во_установленной_памяти – для систем с ОЗУ от 1024 до 2048. </w:t>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Полученное число вводим в оба поля – «Исходный размер» и «Максимальный размер», нажимаем кнопку «Задать». Оптимизация Windows Vista завершена. Теперь ваш компьютер должен работать быстрее; после нескольких загрузок так же должна ускориться и загрузка ОС.</w:t>
      </w:r>
    </w:p>
    <w:p w:rsidR="006F07EF" w:rsidRPr="006F07EF" w:rsidRDefault="006F07EF" w:rsidP="006F07EF">
      <w:pPr>
        <w:shd w:val="clear" w:color="auto" w:fill="F5F5F5"/>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lastRenderedPageBreak/>
        <w:t>Данный материал предоставлен для ознакомительных целей, автор и сайт www.mirsovetov.ru не несут ответственности за возможные ошибки в работе системы, вызванные вмешательством в компоненты ОС. Данный материал написан на основе личной настройки автором компьютеров пользователям и пригоден для большинства пользователей, использующих компьютер в личных целях.</w:t>
      </w:r>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pict/>
      </w:r>
      <w:r w:rsidRPr="006F07EF">
        <w:rPr>
          <w:rFonts w:ascii="Verdana" w:eastAsia="Times New Roman" w:hAnsi="Verdana" w:cs="Times New Roman"/>
          <w:color w:val="000000"/>
          <w:sz w:val="18"/>
          <w:szCs w:val="18"/>
          <w:lang w:eastAsia="ru-RU"/>
        </w:rPr>
        <w:pict/>
      </w:r>
      <w:hyperlink r:id="rId29" w:tgtFrame="_blank" w:history="1">
        <w:r w:rsidRPr="006F07EF">
          <w:rPr>
            <w:rFonts w:ascii="Times New Roman" w:eastAsia="Times New Roman" w:hAnsi="Times New Roman" w:cs="Times New Roman"/>
            <w:color w:val="0055CC"/>
            <w:sz w:val="18"/>
            <w:u w:val="single"/>
            <w:lang w:eastAsia="ru-RU"/>
          </w:rPr>
          <w:t>Все объявления</w:t>
        </w:r>
      </w:hyperlink>
    </w:p>
    <w:p w:rsidR="006F07EF" w:rsidRPr="006F07EF" w:rsidRDefault="006F07EF" w:rsidP="006F07EF">
      <w:pPr>
        <w:spacing w:after="0" w:line="480" w:lineRule="auto"/>
        <w:rPr>
          <w:rFonts w:ascii="Verdana" w:eastAsia="Times New Roman" w:hAnsi="Verdana" w:cs="Times New Roman"/>
          <w:color w:val="000000"/>
          <w:sz w:val="18"/>
          <w:szCs w:val="18"/>
          <w:lang w:eastAsia="ru-RU"/>
        </w:rPr>
      </w:pPr>
      <w:r w:rsidRPr="006F07EF">
        <w:rPr>
          <w:rFonts w:ascii="Verdana" w:eastAsia="Times New Roman" w:hAnsi="Verdana" w:cs="Times New Roman"/>
          <w:i/>
          <w:iCs/>
          <w:color w:val="000000"/>
          <w:sz w:val="18"/>
          <w:lang w:eastAsia="ru-RU"/>
        </w:rPr>
        <w:t>Я</w:t>
      </w:r>
      <w:r w:rsidRPr="006F07EF">
        <w:rPr>
          <w:rFonts w:ascii="Verdana" w:eastAsia="Times New Roman" w:hAnsi="Verdana" w:cs="Times New Roman"/>
          <w:color w:val="000000"/>
          <w:sz w:val="18"/>
          <w:lang w:eastAsia="ru-RU"/>
        </w:rPr>
        <w:t>ндекс</w:t>
      </w:r>
      <w:hyperlink r:id="rId30" w:tgtFrame="_blank" w:history="1">
        <w:r w:rsidRPr="006F07EF">
          <w:rPr>
            <w:rFonts w:ascii="Times New Roman" w:eastAsia="Times New Roman" w:hAnsi="Times New Roman" w:cs="Times New Roman"/>
            <w:color w:val="0055CC"/>
            <w:sz w:val="18"/>
            <w:u w:val="single"/>
            <w:lang w:eastAsia="ru-RU"/>
          </w:rPr>
          <w:t>Директ</w:t>
        </w:r>
      </w:hyperlink>
    </w:p>
    <w:p w:rsidR="006F07EF" w:rsidRPr="006F07EF" w:rsidRDefault="006F07EF" w:rsidP="006F07EF">
      <w:pPr>
        <w:spacing w:after="0" w:line="480" w:lineRule="auto"/>
        <w:rPr>
          <w:rFonts w:ascii="Verdana" w:eastAsia="Times New Roman" w:hAnsi="Verdana" w:cs="Times New Roman"/>
          <w:color w:val="000000"/>
          <w:sz w:val="18"/>
          <w:szCs w:val="18"/>
          <w:lang w:eastAsia="ru-RU"/>
        </w:rPr>
      </w:pPr>
      <w:hyperlink r:id="rId31" w:tgtFrame="_blank" w:history="1">
        <w:r w:rsidRPr="006F07EF">
          <w:rPr>
            <w:rFonts w:ascii="Times New Roman" w:eastAsia="Times New Roman" w:hAnsi="Times New Roman" w:cs="Times New Roman"/>
            <w:color w:val="0055CC"/>
            <w:sz w:val="18"/>
            <w:u w:val="single"/>
            <w:lang w:eastAsia="ru-RU"/>
          </w:rPr>
          <w:t>Дать объявление</w:t>
        </w:r>
      </w:hyperlink>
    </w:p>
    <w:p w:rsidR="006F07EF" w:rsidRPr="006F07EF" w:rsidRDefault="006F07EF" w:rsidP="006F07EF">
      <w:pPr>
        <w:numPr>
          <w:ilvl w:val="0"/>
          <w:numId w:val="5"/>
        </w:numPr>
        <w:spacing w:before="100" w:beforeAutospacing="1" w:after="100" w:afterAutospacing="1" w:line="480" w:lineRule="auto"/>
        <w:rPr>
          <w:rFonts w:ascii="Verdana" w:eastAsia="Times New Roman" w:hAnsi="Verdana" w:cs="Times New Roman"/>
          <w:color w:val="000000"/>
          <w:sz w:val="18"/>
          <w:szCs w:val="18"/>
          <w:lang w:eastAsia="ru-RU"/>
        </w:rPr>
      </w:pPr>
      <w:hyperlink r:id="rId32" w:tgtFrame="_blank" w:history="1">
        <w:r w:rsidRPr="006F07EF">
          <w:rPr>
            <w:rFonts w:ascii="Times New Roman" w:eastAsia="Times New Roman" w:hAnsi="Times New Roman" w:cs="Times New Roman"/>
            <w:color w:val="0055CC"/>
            <w:sz w:val="18"/>
            <w:u w:val="single"/>
            <w:lang w:eastAsia="ru-RU"/>
          </w:rPr>
          <w:t>Хотите заработать в интернет?</w:t>
        </w:r>
      </w:hyperlink>
    </w:p>
    <w:p w:rsidR="006F07EF" w:rsidRPr="006F07EF" w:rsidRDefault="006F07EF" w:rsidP="006F07EF">
      <w:pPr>
        <w:spacing w:before="100" w:beforeAutospacing="1" w:after="100" w:afterAutospacing="1" w:line="480" w:lineRule="auto"/>
        <w:ind w:left="720"/>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Заработайте, общаясь в блогах, форумах, ведя свой дневник! Доступно всем!</w:t>
      </w:r>
    </w:p>
    <w:p w:rsidR="006F07EF" w:rsidRPr="006F07EF" w:rsidRDefault="006F07EF" w:rsidP="006F07EF">
      <w:pPr>
        <w:spacing w:before="100" w:beforeAutospacing="1" w:after="100" w:afterAutospacing="1" w:line="480" w:lineRule="auto"/>
        <w:ind w:left="720"/>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lang w:eastAsia="ru-RU"/>
        </w:rPr>
        <w:t>www.ozon.ru</w:t>
      </w:r>
    </w:p>
    <w:p w:rsidR="006F07EF" w:rsidRPr="006F07EF" w:rsidRDefault="006F07EF" w:rsidP="006F07EF">
      <w:pPr>
        <w:numPr>
          <w:ilvl w:val="0"/>
          <w:numId w:val="5"/>
        </w:numPr>
        <w:spacing w:before="100" w:beforeAutospacing="1" w:after="100" w:afterAutospacing="1" w:line="480" w:lineRule="auto"/>
        <w:rPr>
          <w:rFonts w:ascii="Verdana" w:eastAsia="Times New Roman" w:hAnsi="Verdana" w:cs="Times New Roman"/>
          <w:color w:val="000000"/>
          <w:sz w:val="18"/>
          <w:szCs w:val="18"/>
          <w:lang w:eastAsia="ru-RU"/>
        </w:rPr>
      </w:pPr>
      <w:hyperlink r:id="rId33" w:tgtFrame="_blank" w:history="1">
        <w:r w:rsidRPr="006F07EF">
          <w:rPr>
            <w:rFonts w:ascii="Times New Roman" w:eastAsia="Times New Roman" w:hAnsi="Times New Roman" w:cs="Times New Roman"/>
            <w:color w:val="0055CC"/>
            <w:sz w:val="18"/>
            <w:u w:val="single"/>
            <w:lang w:eastAsia="ru-RU"/>
          </w:rPr>
          <w:t>Программы от Microsoft</w:t>
        </w:r>
      </w:hyperlink>
    </w:p>
    <w:p w:rsidR="006F07EF" w:rsidRPr="006F07EF" w:rsidRDefault="006F07EF" w:rsidP="006F07EF">
      <w:pPr>
        <w:spacing w:before="100" w:beforeAutospacing="1" w:after="100" w:afterAutospacing="1" w:line="480" w:lineRule="auto"/>
        <w:ind w:left="720"/>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Широкий выбор программ от Microsoft в интернет-супермаркете Softkey!</w:t>
      </w:r>
    </w:p>
    <w:p w:rsidR="006F07EF" w:rsidRPr="006F07EF" w:rsidRDefault="006F07EF" w:rsidP="006F07EF">
      <w:pPr>
        <w:spacing w:before="100" w:beforeAutospacing="1" w:after="100" w:afterAutospacing="1" w:line="480" w:lineRule="auto"/>
        <w:ind w:left="720"/>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lang w:eastAsia="ru-RU"/>
        </w:rPr>
        <w:t>www.softkey.ru</w:t>
      </w:r>
    </w:p>
    <w:p w:rsidR="006F07EF" w:rsidRPr="006F07EF" w:rsidRDefault="006F07EF" w:rsidP="006F07EF">
      <w:pPr>
        <w:numPr>
          <w:ilvl w:val="0"/>
          <w:numId w:val="5"/>
        </w:numPr>
        <w:spacing w:before="100" w:beforeAutospacing="1" w:after="100" w:afterAutospacing="1" w:line="480" w:lineRule="auto"/>
        <w:rPr>
          <w:rFonts w:ascii="Verdana" w:eastAsia="Times New Roman" w:hAnsi="Verdana" w:cs="Times New Roman"/>
          <w:color w:val="000000"/>
          <w:sz w:val="18"/>
          <w:szCs w:val="18"/>
          <w:lang w:eastAsia="ru-RU"/>
        </w:rPr>
      </w:pPr>
      <w:hyperlink r:id="rId34" w:tgtFrame="_blank" w:history="1">
        <w:r w:rsidRPr="006F07EF">
          <w:rPr>
            <w:rFonts w:ascii="Times New Roman" w:eastAsia="Times New Roman" w:hAnsi="Times New Roman" w:cs="Times New Roman"/>
            <w:color w:val="0055CC"/>
            <w:sz w:val="18"/>
            <w:u w:val="single"/>
            <w:lang w:eastAsia="ru-RU"/>
          </w:rPr>
          <w:t>Высокодоходная интернет работа</w:t>
        </w:r>
      </w:hyperlink>
    </w:p>
    <w:p w:rsidR="006F07EF" w:rsidRPr="006F07EF" w:rsidRDefault="006F07EF" w:rsidP="006F07EF">
      <w:pPr>
        <w:spacing w:before="100" w:beforeAutospacing="1" w:after="100" w:afterAutospacing="1" w:line="480" w:lineRule="auto"/>
        <w:ind w:left="720"/>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szCs w:val="18"/>
          <w:lang w:eastAsia="ru-RU"/>
        </w:rPr>
        <w:t>Работа на дому: вам нужен только компьютер и доступ в интернет.</w:t>
      </w:r>
    </w:p>
    <w:p w:rsidR="006F07EF" w:rsidRPr="006F07EF" w:rsidRDefault="006F07EF" w:rsidP="006F07EF">
      <w:pPr>
        <w:spacing w:before="100" w:beforeAutospacing="1" w:after="100" w:afterAutospacing="1" w:line="480" w:lineRule="auto"/>
        <w:ind w:left="720"/>
        <w:rPr>
          <w:rFonts w:ascii="Verdana" w:eastAsia="Times New Roman" w:hAnsi="Verdana" w:cs="Times New Roman"/>
          <w:color w:val="000000"/>
          <w:sz w:val="18"/>
          <w:szCs w:val="18"/>
          <w:lang w:eastAsia="ru-RU"/>
        </w:rPr>
      </w:pPr>
      <w:r w:rsidRPr="006F07EF">
        <w:rPr>
          <w:rFonts w:ascii="Verdana" w:eastAsia="Times New Roman" w:hAnsi="Verdana" w:cs="Times New Roman"/>
          <w:color w:val="000000"/>
          <w:sz w:val="18"/>
          <w:lang w:eastAsia="ru-RU"/>
        </w:rPr>
        <w:t>www.alekstelme.com</w:t>
      </w:r>
    </w:p>
    <w:p w:rsidR="00FC062E" w:rsidRDefault="00FC062E"/>
    <w:sectPr w:rsidR="00FC062E" w:rsidSect="00FC06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23F92"/>
    <w:multiLevelType w:val="multilevel"/>
    <w:tmpl w:val="E604A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9D24F3"/>
    <w:multiLevelType w:val="multilevel"/>
    <w:tmpl w:val="90CA0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23665B1"/>
    <w:multiLevelType w:val="multilevel"/>
    <w:tmpl w:val="25045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C113BA0"/>
    <w:multiLevelType w:val="multilevel"/>
    <w:tmpl w:val="4A7AA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E984118"/>
    <w:multiLevelType w:val="multilevel"/>
    <w:tmpl w:val="0BE6E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6F07EF"/>
    <w:rsid w:val="006F07EF"/>
    <w:rsid w:val="00FC06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062E"/>
  </w:style>
  <w:style w:type="paragraph" w:styleId="2">
    <w:name w:val="heading 2"/>
    <w:basedOn w:val="a"/>
    <w:link w:val="20"/>
    <w:uiPriority w:val="9"/>
    <w:qFormat/>
    <w:rsid w:val="006F07EF"/>
    <w:pPr>
      <w:spacing w:before="150" w:after="0" w:line="240" w:lineRule="auto"/>
      <w:outlineLvl w:val="1"/>
    </w:pPr>
    <w:rPr>
      <w:rFonts w:ascii="Verdana" w:eastAsia="Times New Roman" w:hAnsi="Verdana" w:cs="Times New Roman"/>
      <w:b/>
      <w:bCs/>
      <w:color w:val="BB0000"/>
      <w:sz w:val="21"/>
      <w:szCs w:val="21"/>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F07EF"/>
    <w:rPr>
      <w:rFonts w:ascii="Verdana" w:eastAsia="Times New Roman" w:hAnsi="Verdana" w:cs="Times New Roman"/>
      <w:b/>
      <w:bCs/>
      <w:color w:val="BB0000"/>
      <w:sz w:val="21"/>
      <w:szCs w:val="21"/>
      <w:lang w:eastAsia="ru-RU"/>
    </w:rPr>
  </w:style>
  <w:style w:type="character" w:styleId="a3">
    <w:name w:val="Hyperlink"/>
    <w:basedOn w:val="a0"/>
    <w:uiPriority w:val="99"/>
    <w:semiHidden/>
    <w:unhideWhenUsed/>
    <w:rsid w:val="006F07EF"/>
    <w:rPr>
      <w:color w:val="0055CC"/>
      <w:u w:val="single"/>
    </w:rPr>
  </w:style>
  <w:style w:type="character" w:customStyle="1" w:styleId="y5black">
    <w:name w:val="y5_black"/>
    <w:basedOn w:val="a0"/>
    <w:rsid w:val="006F07EF"/>
  </w:style>
  <w:style w:type="character" w:styleId="a4">
    <w:name w:val="Emphasis"/>
    <w:basedOn w:val="a0"/>
    <w:uiPriority w:val="20"/>
    <w:qFormat/>
    <w:rsid w:val="006F07EF"/>
    <w:rPr>
      <w:i/>
      <w:iCs/>
    </w:rPr>
  </w:style>
  <w:style w:type="character" w:customStyle="1" w:styleId="url">
    <w:name w:val="url"/>
    <w:basedOn w:val="a0"/>
    <w:rsid w:val="006F07EF"/>
  </w:style>
  <w:style w:type="paragraph" w:styleId="a5">
    <w:name w:val="Balloon Text"/>
    <w:basedOn w:val="a"/>
    <w:link w:val="a6"/>
    <w:uiPriority w:val="99"/>
    <w:semiHidden/>
    <w:unhideWhenUsed/>
    <w:rsid w:val="006F07E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F07E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19603609">
      <w:bodyDiv w:val="1"/>
      <w:marLeft w:val="0"/>
      <w:marRight w:val="0"/>
      <w:marTop w:val="0"/>
      <w:marBottom w:val="0"/>
      <w:divBdr>
        <w:top w:val="none" w:sz="0" w:space="0" w:color="auto"/>
        <w:left w:val="none" w:sz="0" w:space="0" w:color="auto"/>
        <w:bottom w:val="none" w:sz="0" w:space="0" w:color="auto"/>
        <w:right w:val="none" w:sz="0" w:space="0" w:color="auto"/>
      </w:divBdr>
      <w:divsChild>
        <w:div w:id="1733042024">
          <w:marLeft w:val="0"/>
          <w:marRight w:val="0"/>
          <w:marTop w:val="0"/>
          <w:marBottom w:val="0"/>
          <w:divBdr>
            <w:top w:val="none" w:sz="0" w:space="0" w:color="auto"/>
            <w:left w:val="none" w:sz="0" w:space="0" w:color="auto"/>
            <w:bottom w:val="none" w:sz="0" w:space="0" w:color="auto"/>
            <w:right w:val="none" w:sz="0" w:space="0" w:color="auto"/>
          </w:divBdr>
          <w:divsChild>
            <w:div w:id="524636566">
              <w:blockQuote w:val="1"/>
              <w:marLeft w:val="450"/>
              <w:marRight w:val="0"/>
              <w:marTop w:val="100"/>
              <w:marBottom w:val="100"/>
              <w:divBdr>
                <w:top w:val="none" w:sz="0" w:space="0" w:color="auto"/>
                <w:left w:val="single" w:sz="12" w:space="11" w:color="BBBBBB"/>
                <w:bottom w:val="none" w:sz="0" w:space="0" w:color="auto"/>
                <w:right w:val="none" w:sz="0" w:space="0" w:color="auto"/>
              </w:divBdr>
            </w:div>
          </w:divsChild>
        </w:div>
        <w:div w:id="84302315">
          <w:marLeft w:val="0"/>
          <w:marRight w:val="0"/>
          <w:marTop w:val="0"/>
          <w:marBottom w:val="0"/>
          <w:divBdr>
            <w:top w:val="none" w:sz="0" w:space="0" w:color="auto"/>
            <w:left w:val="none" w:sz="0" w:space="0" w:color="auto"/>
            <w:bottom w:val="none" w:sz="0" w:space="0" w:color="auto"/>
            <w:right w:val="none" w:sz="0" w:space="0" w:color="auto"/>
          </w:divBdr>
          <w:divsChild>
            <w:div w:id="1240754797">
              <w:marLeft w:val="0"/>
              <w:marRight w:val="0"/>
              <w:marTop w:val="0"/>
              <w:marBottom w:val="0"/>
              <w:divBdr>
                <w:top w:val="none" w:sz="0" w:space="0" w:color="auto"/>
                <w:left w:val="none" w:sz="0" w:space="0" w:color="auto"/>
                <w:bottom w:val="none" w:sz="0" w:space="0" w:color="auto"/>
                <w:right w:val="none" w:sz="0" w:space="0" w:color="auto"/>
              </w:divBdr>
              <w:divsChild>
                <w:div w:id="2004964980">
                  <w:marLeft w:val="0"/>
                  <w:marRight w:val="0"/>
                  <w:marTop w:val="0"/>
                  <w:marBottom w:val="0"/>
                  <w:divBdr>
                    <w:top w:val="none" w:sz="0" w:space="0" w:color="auto"/>
                    <w:left w:val="none" w:sz="0" w:space="0" w:color="auto"/>
                    <w:bottom w:val="none" w:sz="0" w:space="0" w:color="auto"/>
                    <w:right w:val="none" w:sz="0" w:space="0" w:color="auto"/>
                  </w:divBdr>
                  <w:divsChild>
                    <w:div w:id="1989941606">
                      <w:marLeft w:val="0"/>
                      <w:marRight w:val="0"/>
                      <w:marTop w:val="0"/>
                      <w:marBottom w:val="0"/>
                      <w:divBdr>
                        <w:top w:val="none" w:sz="0" w:space="0" w:color="auto"/>
                        <w:left w:val="none" w:sz="0" w:space="0" w:color="auto"/>
                        <w:bottom w:val="none" w:sz="0" w:space="0" w:color="auto"/>
                        <w:right w:val="none" w:sz="0" w:space="0" w:color="auto"/>
                      </w:divBdr>
                      <w:divsChild>
                        <w:div w:id="1605576628">
                          <w:marLeft w:val="0"/>
                          <w:marRight w:val="0"/>
                          <w:marTop w:val="0"/>
                          <w:marBottom w:val="0"/>
                          <w:divBdr>
                            <w:top w:val="none" w:sz="0" w:space="0" w:color="auto"/>
                            <w:left w:val="none" w:sz="0" w:space="0" w:color="auto"/>
                            <w:bottom w:val="none" w:sz="0" w:space="0" w:color="auto"/>
                            <w:right w:val="none" w:sz="0" w:space="0" w:color="auto"/>
                          </w:divBdr>
                        </w:div>
                        <w:div w:id="1022589156">
                          <w:marLeft w:val="0"/>
                          <w:marRight w:val="0"/>
                          <w:marTop w:val="0"/>
                          <w:marBottom w:val="0"/>
                          <w:divBdr>
                            <w:top w:val="none" w:sz="0" w:space="0" w:color="auto"/>
                            <w:left w:val="none" w:sz="0" w:space="0" w:color="auto"/>
                            <w:bottom w:val="none" w:sz="0" w:space="0" w:color="auto"/>
                            <w:right w:val="none" w:sz="0" w:space="0" w:color="auto"/>
                          </w:divBdr>
                        </w:div>
                        <w:div w:id="2069112047">
                          <w:marLeft w:val="0"/>
                          <w:marRight w:val="0"/>
                          <w:marTop w:val="0"/>
                          <w:marBottom w:val="0"/>
                          <w:divBdr>
                            <w:top w:val="none" w:sz="0" w:space="0" w:color="auto"/>
                            <w:left w:val="none" w:sz="0" w:space="0" w:color="auto"/>
                            <w:bottom w:val="none" w:sz="0" w:space="0" w:color="auto"/>
                            <w:right w:val="none" w:sz="0" w:space="0" w:color="auto"/>
                          </w:divBdr>
                        </w:div>
                      </w:divsChild>
                    </w:div>
                    <w:div w:id="623580646">
                      <w:marLeft w:val="0"/>
                      <w:marRight w:val="0"/>
                      <w:marTop w:val="0"/>
                      <w:marBottom w:val="0"/>
                      <w:divBdr>
                        <w:top w:val="none" w:sz="0" w:space="0" w:color="auto"/>
                        <w:left w:val="none" w:sz="0" w:space="0" w:color="auto"/>
                        <w:bottom w:val="none" w:sz="0" w:space="0" w:color="auto"/>
                        <w:right w:val="none" w:sz="0" w:space="0" w:color="auto"/>
                      </w:divBdr>
                      <w:divsChild>
                        <w:div w:id="67313542">
                          <w:marLeft w:val="0"/>
                          <w:marRight w:val="0"/>
                          <w:marTop w:val="0"/>
                          <w:marBottom w:val="0"/>
                          <w:divBdr>
                            <w:top w:val="none" w:sz="0" w:space="0" w:color="auto"/>
                            <w:left w:val="none" w:sz="0" w:space="0" w:color="auto"/>
                            <w:bottom w:val="none" w:sz="0" w:space="0" w:color="auto"/>
                            <w:right w:val="none" w:sz="0" w:space="0" w:color="auto"/>
                          </w:divBdr>
                        </w:div>
                        <w:div w:id="1612592129">
                          <w:marLeft w:val="0"/>
                          <w:marRight w:val="0"/>
                          <w:marTop w:val="0"/>
                          <w:marBottom w:val="0"/>
                          <w:divBdr>
                            <w:top w:val="none" w:sz="0" w:space="0" w:color="auto"/>
                            <w:left w:val="none" w:sz="0" w:space="0" w:color="auto"/>
                            <w:bottom w:val="none" w:sz="0" w:space="0" w:color="auto"/>
                            <w:right w:val="none" w:sz="0" w:space="0" w:color="auto"/>
                          </w:divBdr>
                        </w:div>
                      </w:divsChild>
                    </w:div>
                    <w:div w:id="1959990947">
                      <w:marLeft w:val="0"/>
                      <w:marRight w:val="0"/>
                      <w:marTop w:val="0"/>
                      <w:marBottom w:val="0"/>
                      <w:divBdr>
                        <w:top w:val="none" w:sz="0" w:space="0" w:color="auto"/>
                        <w:left w:val="none" w:sz="0" w:space="0" w:color="auto"/>
                        <w:bottom w:val="none" w:sz="0" w:space="0" w:color="auto"/>
                        <w:right w:val="none" w:sz="0" w:space="0" w:color="auto"/>
                      </w:divBdr>
                      <w:divsChild>
                        <w:div w:id="631255320">
                          <w:marLeft w:val="0"/>
                          <w:marRight w:val="0"/>
                          <w:marTop w:val="0"/>
                          <w:marBottom w:val="0"/>
                          <w:divBdr>
                            <w:top w:val="none" w:sz="0" w:space="0" w:color="auto"/>
                            <w:left w:val="none" w:sz="0" w:space="0" w:color="auto"/>
                            <w:bottom w:val="none" w:sz="0" w:space="0" w:color="auto"/>
                            <w:right w:val="none" w:sz="0" w:space="0" w:color="auto"/>
                          </w:divBdr>
                        </w:div>
                        <w:div w:id="105731838">
                          <w:marLeft w:val="0"/>
                          <w:marRight w:val="0"/>
                          <w:marTop w:val="0"/>
                          <w:marBottom w:val="0"/>
                          <w:divBdr>
                            <w:top w:val="none" w:sz="0" w:space="0" w:color="auto"/>
                            <w:left w:val="none" w:sz="0" w:space="0" w:color="auto"/>
                            <w:bottom w:val="none" w:sz="0" w:space="0" w:color="auto"/>
                            <w:right w:val="none" w:sz="0" w:space="0" w:color="auto"/>
                          </w:divBdr>
                        </w:div>
                      </w:divsChild>
                    </w:div>
                    <w:div w:id="1618368595">
                      <w:marLeft w:val="0"/>
                      <w:marRight w:val="0"/>
                      <w:marTop w:val="0"/>
                      <w:marBottom w:val="0"/>
                      <w:divBdr>
                        <w:top w:val="none" w:sz="0" w:space="0" w:color="auto"/>
                        <w:left w:val="none" w:sz="0" w:space="0" w:color="auto"/>
                        <w:bottom w:val="none" w:sz="0" w:space="0" w:color="auto"/>
                        <w:right w:val="none" w:sz="0" w:space="0" w:color="auto"/>
                      </w:divBdr>
                      <w:divsChild>
                        <w:div w:id="1831823794">
                          <w:marLeft w:val="0"/>
                          <w:marRight w:val="0"/>
                          <w:marTop w:val="0"/>
                          <w:marBottom w:val="0"/>
                          <w:divBdr>
                            <w:top w:val="none" w:sz="0" w:space="0" w:color="auto"/>
                            <w:left w:val="none" w:sz="0" w:space="0" w:color="auto"/>
                            <w:bottom w:val="none" w:sz="0" w:space="0" w:color="auto"/>
                            <w:right w:val="none" w:sz="0" w:space="0" w:color="auto"/>
                          </w:divBdr>
                        </w:div>
                        <w:div w:id="3906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hyperlink" Target="http://an.yandex.ru/count/H1JvG4QmDxK40000Zh4xpOy4XO6zbGAR0Mv3Am4pYAfyDmI9fXE_2PW5dWAThD490foBl9QlFqWDcgryQm6IfRvg1OgkslO2aRrUYe4DamgP0ekk5TeGGeoGKmUWaCG9V0e0?stat-id=2" TargetMode="Externa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hyperlink" Target="http://an.yandex.ru/count/H1JvG2ROAMG40000Zh4xpOy4XO6zbGAR0Mv3Am4oYATkyWE9eHbg2PWndWATbTZnd8kybgy_I0sQahPFagho5WMAhHIl0f6zNeg13PCAcGABg3yR3qACa3KCe91ZBdeA?stat-id=2" TargetMode="Externa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hyperlink" Target="http://an.yandex.ru/count/H1JvG3KxLQ840000Zh4xpOy4XO6zbGAR0sXFAm4w0OYMJfwU0fQlFqWDcfmC-vAdCKC5Ygsur0AHlLwAWGsJ2ekWT1yGGde7?from=http://mirsovetov.ru/a/hi-tech/software/windows-vista.html&amp;ref-page=3025"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hyperlink" Target="http://an.yandex.ru/count/H1JvG9ph5ci40000Zh4xpOy4XO6zbGAR0Mv3Am68gDuC18cb0Py6c8qKdWATWZESYxoMhpz83PgjV6i1aghWDmMAe4tA0f6zNeg13PCAcGABhctY3qACa6Cke92JeteA?stat-id=2" TargetMode="Externa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hyperlink" Target="http://an.yandex.ru/count/H1JvG9rt5MO40000Zh4xpOy4XO6zbGAR16jGAm4x0OYZTLO1dWAMhpz83PgS3FkIgJn31OgamjG2aRrUYe4DamgBgBWV449x1m00?hnt=3025"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hyperlink" Target="http://direct.yandex.ru/?partner"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4213</Words>
  <Characters>24015</Characters>
  <Application>Microsoft Office Word</Application>
  <DocSecurity>0</DocSecurity>
  <Lines>200</Lines>
  <Paragraphs>56</Paragraphs>
  <ScaleCrop>false</ScaleCrop>
  <Company/>
  <LinksUpToDate>false</LinksUpToDate>
  <CharactersWithSpaces>28172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Игорь</dc:creator>
  <cp:keywords/>
  <dc:description/>
  <cp:lastModifiedBy>Игорь</cp:lastModifiedBy>
  <cp:revision>3</cp:revision>
  <dcterms:created xsi:type="dcterms:W3CDTF">2008-10-20T19:00:00Z</dcterms:created>
  <dcterms:modified xsi:type="dcterms:W3CDTF">2008-10-20T19:00:00Z</dcterms:modified>
</cp:coreProperties>
</file>